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C108B" w14:textId="77777777" w:rsidR="00AC32C2" w:rsidRDefault="00AC32C2" w:rsidP="00FD226F">
      <w:pPr>
        <w:pStyle w:val="Sinespaciado"/>
        <w:rPr>
          <w:lang w:val="es-MX"/>
        </w:rPr>
      </w:pPr>
    </w:p>
    <w:p w14:paraId="019C50DB" w14:textId="77777777" w:rsidR="00951BFD" w:rsidRDefault="00951BFD" w:rsidP="00526CDD">
      <w:pPr>
        <w:spacing w:line="360" w:lineRule="auto"/>
        <w:jc w:val="both"/>
        <w:rPr>
          <w:rFonts w:ascii="Arial" w:hAnsi="Arial" w:cs="Arial"/>
          <w:b/>
          <w:bCs/>
          <w:sz w:val="24"/>
          <w:szCs w:val="24"/>
          <w:lang w:val="es-MX"/>
        </w:rPr>
      </w:pPr>
    </w:p>
    <w:p w14:paraId="64D69628" w14:textId="77777777" w:rsidR="00951BFD" w:rsidRDefault="00951BFD" w:rsidP="00526CDD">
      <w:pPr>
        <w:spacing w:line="360" w:lineRule="auto"/>
        <w:jc w:val="both"/>
        <w:rPr>
          <w:rFonts w:ascii="Arial" w:hAnsi="Arial" w:cs="Arial"/>
          <w:b/>
          <w:bCs/>
          <w:sz w:val="24"/>
          <w:szCs w:val="24"/>
          <w:lang w:val="es-MX"/>
        </w:rPr>
      </w:pPr>
    </w:p>
    <w:p w14:paraId="32830D0B" w14:textId="008F9FBD" w:rsidR="00E811E4" w:rsidRDefault="005C08B7" w:rsidP="00526CDD">
      <w:pPr>
        <w:spacing w:line="360" w:lineRule="auto"/>
        <w:jc w:val="both"/>
        <w:rPr>
          <w:rFonts w:ascii="Arial" w:hAnsi="Arial" w:cs="Arial"/>
          <w:b/>
          <w:bCs/>
          <w:sz w:val="24"/>
          <w:szCs w:val="24"/>
          <w:lang w:val="es-MX"/>
        </w:rPr>
      </w:pPr>
      <w:r>
        <w:rPr>
          <w:rFonts w:ascii="Arial" w:hAnsi="Arial" w:cs="Arial"/>
          <w:b/>
          <w:bCs/>
          <w:sz w:val="24"/>
          <w:szCs w:val="24"/>
          <w:lang w:val="es-MX"/>
        </w:rPr>
        <w:t>ARTICULO: “</w:t>
      </w:r>
      <w:r w:rsidR="004F6BD0">
        <w:rPr>
          <w:rFonts w:ascii="Arial" w:hAnsi="Arial" w:cs="Arial"/>
          <w:b/>
          <w:bCs/>
          <w:sz w:val="24"/>
          <w:szCs w:val="24"/>
          <w:lang w:val="es-MX"/>
        </w:rPr>
        <w:t>EVENTO DE EXTINCIÓN EN EL PLEISTO</w:t>
      </w:r>
      <w:r w:rsidR="001B6B7A">
        <w:rPr>
          <w:rFonts w:ascii="Arial" w:hAnsi="Arial" w:cs="Arial"/>
          <w:b/>
          <w:bCs/>
          <w:sz w:val="24"/>
          <w:szCs w:val="24"/>
          <w:lang w:val="es-MX"/>
        </w:rPr>
        <w:t>CENO TARDIO</w:t>
      </w:r>
      <w:r w:rsidR="00052111">
        <w:rPr>
          <w:rFonts w:ascii="Arial" w:hAnsi="Arial" w:cs="Arial"/>
          <w:b/>
          <w:bCs/>
          <w:sz w:val="24"/>
          <w:szCs w:val="24"/>
          <w:lang w:val="es-MX"/>
        </w:rPr>
        <w:t>,</w:t>
      </w:r>
      <w:r w:rsidR="00E811E4" w:rsidRPr="00E811E4">
        <w:rPr>
          <w:rFonts w:ascii="Arial" w:hAnsi="Arial" w:cs="Arial"/>
          <w:b/>
          <w:bCs/>
          <w:sz w:val="24"/>
          <w:szCs w:val="24"/>
          <w:lang w:val="es-MX"/>
        </w:rPr>
        <w:t xml:space="preserve"> OSORNO</w:t>
      </w:r>
      <w:r w:rsidR="00F914E7">
        <w:rPr>
          <w:rFonts w:ascii="Arial" w:hAnsi="Arial" w:cs="Arial"/>
          <w:b/>
          <w:bCs/>
          <w:sz w:val="24"/>
          <w:szCs w:val="24"/>
          <w:lang w:val="es-MX"/>
        </w:rPr>
        <w:t xml:space="preserve"> CHILE</w:t>
      </w:r>
      <w:r w:rsidR="002D2071">
        <w:rPr>
          <w:rFonts w:ascii="Arial" w:hAnsi="Arial" w:cs="Arial"/>
          <w:b/>
          <w:bCs/>
          <w:sz w:val="24"/>
          <w:szCs w:val="24"/>
          <w:lang w:val="es-MX"/>
        </w:rPr>
        <w:t xml:space="preserve"> Y SUS CONSECUENCIAS GLOBALES</w:t>
      </w:r>
      <w:r w:rsidR="00263D93">
        <w:rPr>
          <w:rFonts w:ascii="Arial" w:hAnsi="Arial" w:cs="Arial"/>
          <w:b/>
          <w:bCs/>
          <w:sz w:val="24"/>
          <w:szCs w:val="24"/>
          <w:lang w:val="es-MX"/>
        </w:rPr>
        <w:t>”</w:t>
      </w:r>
    </w:p>
    <w:p w14:paraId="3E7707C8" w14:textId="11147B58" w:rsidR="001B6B7A" w:rsidRDefault="00263D93" w:rsidP="00106985">
      <w:pPr>
        <w:tabs>
          <w:tab w:val="left" w:pos="315"/>
        </w:tabs>
        <w:spacing w:line="360" w:lineRule="auto"/>
        <w:jc w:val="right"/>
        <w:rPr>
          <w:rFonts w:ascii="Arial" w:hAnsi="Arial" w:cs="Arial"/>
          <w:b/>
          <w:bCs/>
          <w:sz w:val="24"/>
          <w:szCs w:val="24"/>
          <w:lang w:val="es-MX"/>
        </w:rPr>
      </w:pPr>
      <w:r>
        <w:rPr>
          <w:rFonts w:ascii="Arial" w:hAnsi="Arial" w:cs="Arial"/>
          <w:b/>
          <w:bCs/>
          <w:sz w:val="24"/>
          <w:szCs w:val="24"/>
          <w:lang w:val="es-MX"/>
        </w:rPr>
        <w:br w:type="textWrapping" w:clear="all"/>
      </w:r>
      <w:r w:rsidR="00106985">
        <w:rPr>
          <w:rFonts w:ascii="Arial" w:hAnsi="Arial" w:cs="Arial"/>
          <w:b/>
          <w:bCs/>
          <w:noProof/>
          <w:sz w:val="24"/>
          <w:szCs w:val="24"/>
          <w:lang w:eastAsia="es-CL"/>
        </w:rPr>
        <w:drawing>
          <wp:inline distT="0" distB="0" distL="0" distR="0" wp14:anchorId="59CC9DD5" wp14:editId="337EFA66">
            <wp:extent cx="1574800" cy="1371277"/>
            <wp:effectExtent l="0" t="0" r="635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e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375" cy="1370907"/>
                    </a:xfrm>
                    <a:prstGeom prst="rect">
                      <a:avLst/>
                    </a:prstGeom>
                  </pic:spPr>
                </pic:pic>
              </a:graphicData>
            </a:graphic>
          </wp:inline>
        </w:drawing>
      </w:r>
    </w:p>
    <w:p w14:paraId="05BC1305" w14:textId="6CA7939B" w:rsidR="00FC6D0E" w:rsidRPr="001B6B7A" w:rsidRDefault="001B6B7A" w:rsidP="00FE0B4B">
      <w:pPr>
        <w:tabs>
          <w:tab w:val="left" w:pos="315"/>
        </w:tabs>
        <w:spacing w:line="240" w:lineRule="auto"/>
        <w:jc w:val="right"/>
        <w:rPr>
          <w:rFonts w:ascii="Arial" w:hAnsi="Arial" w:cs="Arial"/>
          <w:b/>
          <w:bCs/>
          <w:sz w:val="20"/>
          <w:szCs w:val="20"/>
          <w:lang w:val="es-MX"/>
        </w:rPr>
      </w:pPr>
      <w:r>
        <w:rPr>
          <w:rFonts w:ascii="Arial" w:hAnsi="Arial" w:cs="Arial"/>
          <w:b/>
          <w:bCs/>
          <w:sz w:val="20"/>
          <w:szCs w:val="20"/>
          <w:lang w:val="es-MX"/>
        </w:rPr>
        <w:t xml:space="preserve">Lic. </w:t>
      </w:r>
      <w:r w:rsidRPr="001B6B7A">
        <w:rPr>
          <w:rFonts w:ascii="Arial" w:hAnsi="Arial" w:cs="Arial"/>
          <w:b/>
          <w:bCs/>
          <w:sz w:val="20"/>
          <w:szCs w:val="20"/>
          <w:lang w:val="es-MX"/>
        </w:rPr>
        <w:t xml:space="preserve">Marcelo Antonio Saavedra Osorio </w:t>
      </w:r>
    </w:p>
    <w:p w14:paraId="3B66551C" w14:textId="107FBC07" w:rsidR="001B6B7A" w:rsidRDefault="001B6B7A" w:rsidP="00FE0B4B">
      <w:pPr>
        <w:tabs>
          <w:tab w:val="left" w:pos="315"/>
        </w:tabs>
        <w:spacing w:line="240" w:lineRule="auto"/>
        <w:jc w:val="right"/>
        <w:rPr>
          <w:rFonts w:ascii="Arial" w:hAnsi="Arial" w:cs="Arial"/>
          <w:b/>
          <w:bCs/>
          <w:sz w:val="20"/>
          <w:szCs w:val="20"/>
          <w:lang w:val="es-MX"/>
        </w:rPr>
      </w:pPr>
      <w:r w:rsidRPr="001B6B7A">
        <w:rPr>
          <w:rFonts w:ascii="Arial" w:hAnsi="Arial" w:cs="Arial"/>
          <w:b/>
          <w:bCs/>
          <w:sz w:val="20"/>
          <w:szCs w:val="20"/>
          <w:lang w:val="es-MX"/>
        </w:rPr>
        <w:t>Universidad de Arte y Ciencias Sociales ARCIS.</w:t>
      </w:r>
    </w:p>
    <w:p w14:paraId="7732CAC4" w14:textId="77777777" w:rsidR="00052111" w:rsidRDefault="00052111" w:rsidP="00052111">
      <w:pPr>
        <w:spacing w:line="240" w:lineRule="auto"/>
        <w:jc w:val="right"/>
        <w:rPr>
          <w:rFonts w:ascii="Arial" w:hAnsi="Arial" w:cs="Arial"/>
          <w:b/>
          <w:bCs/>
          <w:sz w:val="20"/>
          <w:szCs w:val="20"/>
          <w:lang w:val="es-MX"/>
        </w:rPr>
      </w:pPr>
      <w:r>
        <w:rPr>
          <w:rFonts w:ascii="Arial" w:hAnsi="Arial" w:cs="Arial"/>
          <w:b/>
          <w:bCs/>
          <w:noProof/>
          <w:sz w:val="20"/>
          <w:szCs w:val="20"/>
          <w:lang w:eastAsia="es-CL"/>
        </w:rPr>
        <w:drawing>
          <wp:inline distT="0" distB="0" distL="0" distR="0" wp14:anchorId="590D3DC4" wp14:editId="5A42C5DF">
            <wp:extent cx="1574800" cy="1600200"/>
            <wp:effectExtent l="0" t="0" r="635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6991" cy="1602427"/>
                    </a:xfrm>
                    <a:prstGeom prst="rect">
                      <a:avLst/>
                    </a:prstGeom>
                  </pic:spPr>
                </pic:pic>
              </a:graphicData>
            </a:graphic>
          </wp:inline>
        </w:drawing>
      </w:r>
    </w:p>
    <w:p w14:paraId="494F4C8E" w14:textId="7299B4D1" w:rsidR="0097787C" w:rsidRPr="0097787C" w:rsidRDefault="0019505F" w:rsidP="00052111">
      <w:pPr>
        <w:spacing w:line="240" w:lineRule="auto"/>
        <w:jc w:val="right"/>
        <w:rPr>
          <w:rFonts w:ascii="Arial" w:hAnsi="Arial" w:cs="Arial"/>
          <w:b/>
          <w:bCs/>
          <w:sz w:val="20"/>
          <w:szCs w:val="20"/>
          <w:lang w:val="es-MX"/>
        </w:rPr>
      </w:pPr>
      <w:r w:rsidRPr="0097787C">
        <w:rPr>
          <w:rFonts w:ascii="Arial" w:hAnsi="Arial" w:cs="Arial"/>
          <w:b/>
          <w:bCs/>
          <w:sz w:val="20"/>
          <w:szCs w:val="20"/>
          <w:lang w:val="es-MX"/>
        </w:rPr>
        <w:t>Enzo Gi</w:t>
      </w:r>
      <w:r w:rsidR="0097787C" w:rsidRPr="0097787C">
        <w:rPr>
          <w:rFonts w:ascii="Arial" w:hAnsi="Arial" w:cs="Arial"/>
          <w:b/>
          <w:bCs/>
          <w:sz w:val="20"/>
          <w:szCs w:val="20"/>
          <w:lang w:val="es-MX"/>
        </w:rPr>
        <w:t xml:space="preserve">anluca </w:t>
      </w:r>
      <w:proofErr w:type="spellStart"/>
      <w:r w:rsidR="0097787C" w:rsidRPr="0097787C">
        <w:rPr>
          <w:rFonts w:ascii="Arial" w:hAnsi="Arial" w:cs="Arial"/>
          <w:b/>
          <w:bCs/>
          <w:sz w:val="20"/>
          <w:szCs w:val="20"/>
          <w:lang w:val="es-MX"/>
        </w:rPr>
        <w:t>Quintiliani</w:t>
      </w:r>
      <w:proofErr w:type="spellEnd"/>
      <w:r w:rsidR="0097787C" w:rsidRPr="0097787C">
        <w:rPr>
          <w:rFonts w:ascii="Arial" w:hAnsi="Arial" w:cs="Arial"/>
          <w:b/>
          <w:bCs/>
          <w:sz w:val="20"/>
          <w:szCs w:val="20"/>
          <w:lang w:val="es-MX"/>
        </w:rPr>
        <w:t xml:space="preserve"> Saavedra</w:t>
      </w:r>
    </w:p>
    <w:p w14:paraId="02181A9F" w14:textId="1190BEFB" w:rsidR="001B6B7A" w:rsidRPr="0097787C" w:rsidRDefault="0097787C" w:rsidP="00FE0B4B">
      <w:pPr>
        <w:spacing w:line="240" w:lineRule="auto"/>
        <w:jc w:val="right"/>
        <w:rPr>
          <w:rFonts w:ascii="Arial" w:hAnsi="Arial" w:cs="Arial"/>
          <w:b/>
          <w:bCs/>
          <w:sz w:val="20"/>
          <w:szCs w:val="20"/>
          <w:lang w:val="es-MX"/>
        </w:rPr>
      </w:pPr>
      <w:r w:rsidRPr="0097787C">
        <w:rPr>
          <w:rFonts w:ascii="Arial" w:hAnsi="Arial" w:cs="Arial"/>
          <w:b/>
          <w:bCs/>
          <w:sz w:val="20"/>
          <w:szCs w:val="20"/>
          <w:lang w:val="es-MX"/>
        </w:rPr>
        <w:t>Candidato Arqueólogo</w:t>
      </w:r>
      <w:r w:rsidR="007E6D4A">
        <w:rPr>
          <w:rFonts w:ascii="Arial" w:hAnsi="Arial" w:cs="Arial"/>
          <w:b/>
          <w:bCs/>
          <w:sz w:val="20"/>
          <w:szCs w:val="20"/>
          <w:lang w:val="es-MX"/>
        </w:rPr>
        <w:t>,</w:t>
      </w:r>
      <w:r w:rsidRPr="0097787C">
        <w:rPr>
          <w:rFonts w:ascii="Arial" w:hAnsi="Arial" w:cs="Arial"/>
          <w:b/>
          <w:bCs/>
          <w:sz w:val="20"/>
          <w:szCs w:val="20"/>
          <w:lang w:val="es-MX"/>
        </w:rPr>
        <w:t xml:space="preserve"> Universidad Alberto Hurtado </w:t>
      </w:r>
    </w:p>
    <w:p w14:paraId="6DACC004" w14:textId="77777777" w:rsidR="00263D93" w:rsidRDefault="00263D93" w:rsidP="00FE0B4B">
      <w:pPr>
        <w:spacing w:line="360" w:lineRule="auto"/>
        <w:jc w:val="right"/>
        <w:rPr>
          <w:rFonts w:ascii="Arial" w:hAnsi="Arial" w:cs="Arial"/>
          <w:b/>
          <w:bCs/>
          <w:sz w:val="24"/>
          <w:szCs w:val="24"/>
          <w:lang w:val="es-MX"/>
        </w:rPr>
      </w:pPr>
    </w:p>
    <w:p w14:paraId="7EC5A7FD" w14:textId="64A33FED" w:rsidR="00FC6D0E" w:rsidRDefault="00FC6D0E" w:rsidP="00526CDD">
      <w:pPr>
        <w:spacing w:line="360" w:lineRule="auto"/>
        <w:jc w:val="both"/>
        <w:rPr>
          <w:rFonts w:ascii="Arial" w:hAnsi="Arial" w:cs="Arial"/>
          <w:b/>
          <w:bCs/>
          <w:sz w:val="24"/>
          <w:szCs w:val="24"/>
          <w:lang w:val="es-MX"/>
        </w:rPr>
      </w:pPr>
      <w:r>
        <w:rPr>
          <w:rFonts w:ascii="Arial" w:hAnsi="Arial" w:cs="Arial"/>
          <w:b/>
          <w:bCs/>
          <w:sz w:val="24"/>
          <w:szCs w:val="24"/>
          <w:lang w:val="es-MX"/>
        </w:rPr>
        <w:t>RESUMEN</w:t>
      </w:r>
    </w:p>
    <w:p w14:paraId="1990ADAB" w14:textId="65D857DD" w:rsidR="00FC6D0E" w:rsidRDefault="00FC6D0E" w:rsidP="00526CDD">
      <w:pPr>
        <w:spacing w:line="360" w:lineRule="auto"/>
        <w:jc w:val="both"/>
        <w:rPr>
          <w:rFonts w:ascii="Arial" w:hAnsi="Arial" w:cs="Arial"/>
          <w:b/>
          <w:bCs/>
          <w:sz w:val="24"/>
          <w:szCs w:val="24"/>
          <w:lang w:val="es-MX"/>
        </w:rPr>
      </w:pPr>
    </w:p>
    <w:p w14:paraId="4F336110" w14:textId="10828C8B" w:rsidR="005F3B4D" w:rsidRPr="005F3B4D" w:rsidRDefault="005A7DE4" w:rsidP="00526CDD">
      <w:pPr>
        <w:spacing w:line="360" w:lineRule="auto"/>
        <w:jc w:val="both"/>
        <w:rPr>
          <w:rFonts w:ascii="Arial" w:hAnsi="Arial" w:cs="Arial"/>
          <w:sz w:val="24"/>
          <w:szCs w:val="24"/>
          <w:lang w:val="es-MX"/>
        </w:rPr>
      </w:pPr>
      <w:r>
        <w:rPr>
          <w:rFonts w:ascii="Arial" w:hAnsi="Arial" w:cs="Arial"/>
          <w:sz w:val="24"/>
          <w:szCs w:val="24"/>
          <w:lang w:val="es-MX"/>
        </w:rPr>
        <w:t xml:space="preserve">Este </w:t>
      </w:r>
      <w:r w:rsidR="009B30F1">
        <w:rPr>
          <w:rFonts w:ascii="Arial" w:hAnsi="Arial" w:cs="Arial"/>
          <w:sz w:val="24"/>
          <w:szCs w:val="24"/>
          <w:lang w:val="es-MX"/>
        </w:rPr>
        <w:t>artículo,</w:t>
      </w:r>
      <w:r w:rsidR="003B64B6">
        <w:rPr>
          <w:rFonts w:ascii="Arial" w:hAnsi="Arial" w:cs="Arial"/>
          <w:sz w:val="24"/>
          <w:szCs w:val="24"/>
          <w:lang w:val="es-MX"/>
        </w:rPr>
        <w:t xml:space="preserve"> </w:t>
      </w:r>
      <w:r w:rsidR="00864A11">
        <w:rPr>
          <w:rFonts w:ascii="Arial" w:hAnsi="Arial" w:cs="Arial"/>
          <w:sz w:val="24"/>
          <w:szCs w:val="24"/>
          <w:lang w:val="es-MX"/>
        </w:rPr>
        <w:t xml:space="preserve">tiene por objetivo evidenciar </w:t>
      </w:r>
      <w:r w:rsidR="003B64B6">
        <w:rPr>
          <w:rFonts w:ascii="Arial" w:hAnsi="Arial" w:cs="Arial"/>
          <w:sz w:val="24"/>
          <w:szCs w:val="24"/>
          <w:lang w:val="es-MX"/>
        </w:rPr>
        <w:t xml:space="preserve"> el efecto caus</w:t>
      </w:r>
      <w:r w:rsidR="00864A11">
        <w:rPr>
          <w:rFonts w:ascii="Arial" w:hAnsi="Arial" w:cs="Arial"/>
          <w:sz w:val="24"/>
          <w:szCs w:val="24"/>
          <w:lang w:val="es-MX"/>
        </w:rPr>
        <w:t>ado por el</w:t>
      </w:r>
      <w:r w:rsidR="005F3B4D" w:rsidRPr="005F3B4D">
        <w:rPr>
          <w:rFonts w:ascii="Arial" w:hAnsi="Arial" w:cs="Arial"/>
          <w:sz w:val="24"/>
          <w:szCs w:val="24"/>
          <w:lang w:val="es-MX"/>
        </w:rPr>
        <w:t xml:space="preserve"> </w:t>
      </w:r>
      <w:r w:rsidR="003B64B6">
        <w:rPr>
          <w:rFonts w:ascii="Arial" w:hAnsi="Arial" w:cs="Arial"/>
          <w:sz w:val="24"/>
          <w:szCs w:val="24"/>
          <w:lang w:val="es-MX"/>
        </w:rPr>
        <w:t xml:space="preserve">estallido </w:t>
      </w:r>
      <w:r w:rsidR="005F3B4D" w:rsidRPr="005F3B4D">
        <w:rPr>
          <w:rFonts w:ascii="Arial" w:hAnsi="Arial" w:cs="Arial"/>
          <w:sz w:val="24"/>
          <w:szCs w:val="24"/>
          <w:lang w:val="es-MX"/>
        </w:rPr>
        <w:t xml:space="preserve">de un </w:t>
      </w:r>
      <w:r w:rsidR="00864A11">
        <w:rPr>
          <w:rFonts w:ascii="Arial" w:hAnsi="Arial" w:cs="Arial"/>
          <w:sz w:val="24"/>
          <w:szCs w:val="24"/>
          <w:lang w:val="es-MX"/>
        </w:rPr>
        <w:t>meteorito</w:t>
      </w:r>
      <w:r w:rsidR="00FD226F">
        <w:rPr>
          <w:rFonts w:ascii="Arial" w:hAnsi="Arial" w:cs="Arial"/>
          <w:sz w:val="24"/>
          <w:szCs w:val="24"/>
          <w:lang w:val="es-MX"/>
        </w:rPr>
        <w:t>,</w:t>
      </w:r>
      <w:r w:rsidR="00864A11">
        <w:rPr>
          <w:rFonts w:ascii="Arial" w:hAnsi="Arial" w:cs="Arial"/>
          <w:sz w:val="24"/>
          <w:szCs w:val="24"/>
          <w:lang w:val="es-MX"/>
        </w:rPr>
        <w:t xml:space="preserve"> o fragmentos</w:t>
      </w:r>
      <w:r w:rsidR="009B30F1">
        <w:rPr>
          <w:rFonts w:ascii="Arial" w:hAnsi="Arial" w:cs="Arial"/>
          <w:sz w:val="24"/>
          <w:szCs w:val="24"/>
          <w:lang w:val="es-MX"/>
        </w:rPr>
        <w:t xml:space="preserve"> de uno</w:t>
      </w:r>
      <w:r w:rsidR="00864A11">
        <w:rPr>
          <w:rFonts w:ascii="Arial" w:hAnsi="Arial" w:cs="Arial"/>
          <w:sz w:val="24"/>
          <w:szCs w:val="24"/>
          <w:lang w:val="es-MX"/>
        </w:rPr>
        <w:t xml:space="preserve"> </w:t>
      </w:r>
      <w:r w:rsidR="005F3B4D" w:rsidRPr="005F3B4D">
        <w:rPr>
          <w:rFonts w:ascii="Arial" w:hAnsi="Arial" w:cs="Arial"/>
          <w:sz w:val="24"/>
          <w:szCs w:val="24"/>
          <w:lang w:val="es-MX"/>
        </w:rPr>
        <w:t>en la zona de Osorno</w:t>
      </w:r>
      <w:r w:rsidR="00F914E7">
        <w:rPr>
          <w:rFonts w:ascii="Arial" w:hAnsi="Arial" w:cs="Arial"/>
          <w:sz w:val="24"/>
          <w:szCs w:val="24"/>
          <w:lang w:val="es-MX"/>
        </w:rPr>
        <w:t xml:space="preserve"> </w:t>
      </w:r>
      <w:r w:rsidR="005F3B4D" w:rsidRPr="005F3B4D">
        <w:rPr>
          <w:rFonts w:ascii="Arial" w:hAnsi="Arial" w:cs="Arial"/>
          <w:sz w:val="24"/>
          <w:szCs w:val="24"/>
          <w:lang w:val="es-MX"/>
        </w:rPr>
        <w:t>hace aproximadamente 12.800 años</w:t>
      </w:r>
      <w:r w:rsidR="000645A7">
        <w:rPr>
          <w:rFonts w:ascii="Arial" w:hAnsi="Arial" w:cs="Arial"/>
          <w:sz w:val="24"/>
          <w:szCs w:val="24"/>
          <w:lang w:val="es-MX"/>
        </w:rPr>
        <w:t>,</w:t>
      </w:r>
      <w:r w:rsidR="009B30F1">
        <w:rPr>
          <w:rFonts w:ascii="Arial" w:hAnsi="Arial" w:cs="Arial"/>
          <w:sz w:val="24"/>
          <w:szCs w:val="24"/>
          <w:lang w:val="es-MX"/>
        </w:rPr>
        <w:t xml:space="preserve"> d</w:t>
      </w:r>
      <w:r w:rsidR="005F3B4D" w:rsidRPr="005F3B4D">
        <w:rPr>
          <w:rFonts w:ascii="Arial" w:hAnsi="Arial" w:cs="Arial"/>
          <w:sz w:val="24"/>
          <w:szCs w:val="24"/>
          <w:lang w:val="es-MX"/>
        </w:rPr>
        <w:t xml:space="preserve">e acuerdo a la evidencia que este habría dejado en el sitio arqueológico de </w:t>
      </w:r>
      <w:proofErr w:type="spellStart"/>
      <w:r w:rsidR="005F3B4D" w:rsidRPr="005F3B4D">
        <w:rPr>
          <w:rFonts w:ascii="Arial" w:hAnsi="Arial" w:cs="Arial"/>
          <w:sz w:val="24"/>
          <w:szCs w:val="24"/>
          <w:lang w:val="es-MX"/>
        </w:rPr>
        <w:t>Pilauco</w:t>
      </w:r>
      <w:proofErr w:type="spellEnd"/>
      <w:r w:rsidR="00F914E7">
        <w:rPr>
          <w:rFonts w:ascii="Arial" w:hAnsi="Arial" w:cs="Arial"/>
          <w:sz w:val="24"/>
          <w:szCs w:val="24"/>
          <w:lang w:val="es-MX"/>
        </w:rPr>
        <w:t xml:space="preserve"> y Monteverde</w:t>
      </w:r>
      <w:r w:rsidR="005F3B4D" w:rsidRPr="005F3B4D">
        <w:rPr>
          <w:rFonts w:ascii="Arial" w:hAnsi="Arial" w:cs="Arial"/>
          <w:sz w:val="24"/>
          <w:szCs w:val="24"/>
          <w:lang w:val="es-MX"/>
        </w:rPr>
        <w:t xml:space="preserve"> en el registro geológico,  </w:t>
      </w:r>
      <w:r w:rsidR="00F914E7" w:rsidRPr="005F3B4D">
        <w:rPr>
          <w:rFonts w:ascii="Arial" w:hAnsi="Arial" w:cs="Arial"/>
          <w:sz w:val="24"/>
          <w:szCs w:val="24"/>
          <w:lang w:val="es-MX"/>
        </w:rPr>
        <w:t>certeza</w:t>
      </w:r>
      <w:r w:rsidR="005F3B4D" w:rsidRPr="005F3B4D">
        <w:rPr>
          <w:rFonts w:ascii="Arial" w:hAnsi="Arial" w:cs="Arial"/>
          <w:sz w:val="24"/>
          <w:szCs w:val="24"/>
          <w:lang w:val="es-MX"/>
        </w:rPr>
        <w:t xml:space="preserve"> que </w:t>
      </w:r>
      <w:r w:rsidR="005F3B4D" w:rsidRPr="005F3B4D">
        <w:rPr>
          <w:rFonts w:ascii="Arial" w:hAnsi="Arial" w:cs="Arial"/>
          <w:sz w:val="24"/>
          <w:szCs w:val="24"/>
          <w:lang w:val="es-MX"/>
        </w:rPr>
        <w:lastRenderedPageBreak/>
        <w:t xml:space="preserve">sostienen las investigaciones realizadas por el </w:t>
      </w:r>
      <w:r w:rsidR="009B30F1">
        <w:rPr>
          <w:rFonts w:ascii="Arial" w:hAnsi="Arial" w:cs="Arial"/>
          <w:sz w:val="24"/>
          <w:szCs w:val="24"/>
          <w:lang w:val="es-MX"/>
        </w:rPr>
        <w:t xml:space="preserve">geólogo </w:t>
      </w:r>
      <w:r w:rsidR="005F3B4D" w:rsidRPr="005F3B4D">
        <w:rPr>
          <w:rFonts w:ascii="Arial" w:hAnsi="Arial" w:cs="Arial"/>
          <w:sz w:val="24"/>
          <w:szCs w:val="24"/>
          <w:lang w:val="es-MX"/>
        </w:rPr>
        <w:t>Doctor Mario Pino.</w:t>
      </w:r>
      <w:r w:rsidR="00864A11">
        <w:rPr>
          <w:rFonts w:ascii="Arial" w:hAnsi="Arial" w:cs="Arial"/>
          <w:sz w:val="24"/>
          <w:szCs w:val="24"/>
          <w:lang w:val="es-MX"/>
        </w:rPr>
        <w:t xml:space="preserve"> </w:t>
      </w:r>
      <w:r w:rsidR="009B30F1">
        <w:rPr>
          <w:rFonts w:ascii="Arial" w:hAnsi="Arial" w:cs="Arial"/>
          <w:sz w:val="24"/>
          <w:szCs w:val="24"/>
          <w:lang w:val="es-MX"/>
        </w:rPr>
        <w:t>Investigador de la Universidad Austral de Chile. Lo anterior, habría generado</w:t>
      </w:r>
      <w:r w:rsidR="00864A11">
        <w:rPr>
          <w:rFonts w:ascii="Arial" w:hAnsi="Arial" w:cs="Arial"/>
          <w:sz w:val="24"/>
          <w:szCs w:val="24"/>
          <w:lang w:val="es-MX"/>
        </w:rPr>
        <w:t xml:space="preserve"> el fenómeno denominado </w:t>
      </w:r>
      <w:proofErr w:type="spellStart"/>
      <w:r w:rsidR="00864A11">
        <w:rPr>
          <w:rFonts w:ascii="Arial" w:hAnsi="Arial" w:cs="Arial"/>
          <w:sz w:val="24"/>
          <w:szCs w:val="24"/>
          <w:lang w:val="es-MX"/>
        </w:rPr>
        <w:t>Dryas</w:t>
      </w:r>
      <w:proofErr w:type="spellEnd"/>
      <w:r w:rsidR="00864A11">
        <w:rPr>
          <w:rFonts w:ascii="Arial" w:hAnsi="Arial" w:cs="Arial"/>
          <w:sz w:val="24"/>
          <w:szCs w:val="24"/>
          <w:lang w:val="es-MX"/>
        </w:rPr>
        <w:t xml:space="preserve"> Reciente o </w:t>
      </w:r>
      <w:proofErr w:type="spellStart"/>
      <w:r w:rsidR="00864A11">
        <w:rPr>
          <w:rFonts w:ascii="Arial" w:hAnsi="Arial" w:cs="Arial"/>
          <w:sz w:val="24"/>
          <w:szCs w:val="24"/>
          <w:lang w:val="es-MX"/>
        </w:rPr>
        <w:t>Younger</w:t>
      </w:r>
      <w:proofErr w:type="spellEnd"/>
      <w:r w:rsidR="00864A11">
        <w:rPr>
          <w:rFonts w:ascii="Arial" w:hAnsi="Arial" w:cs="Arial"/>
          <w:sz w:val="24"/>
          <w:szCs w:val="24"/>
          <w:lang w:val="es-MX"/>
        </w:rPr>
        <w:t xml:space="preserve"> </w:t>
      </w:r>
      <w:proofErr w:type="spellStart"/>
      <w:r w:rsidR="00864A11">
        <w:rPr>
          <w:rFonts w:ascii="Arial" w:hAnsi="Arial" w:cs="Arial"/>
          <w:sz w:val="24"/>
          <w:szCs w:val="24"/>
          <w:lang w:val="es-MX"/>
        </w:rPr>
        <w:t>Dryas</w:t>
      </w:r>
      <w:proofErr w:type="spellEnd"/>
      <w:r w:rsidR="009B30F1">
        <w:rPr>
          <w:rFonts w:ascii="Arial" w:hAnsi="Arial" w:cs="Arial"/>
          <w:sz w:val="24"/>
          <w:szCs w:val="24"/>
          <w:lang w:val="es-MX"/>
        </w:rPr>
        <w:t>,</w:t>
      </w:r>
      <w:r w:rsidR="00864A11">
        <w:rPr>
          <w:rFonts w:ascii="Arial" w:hAnsi="Arial" w:cs="Arial"/>
          <w:sz w:val="24"/>
          <w:szCs w:val="24"/>
          <w:lang w:val="es-MX"/>
        </w:rPr>
        <w:t xml:space="preserve"> el que ocasionó el repentino descenso de las temperaturas globales, e</w:t>
      </w:r>
      <w:r w:rsidR="005F3B4D" w:rsidRPr="005F3B4D">
        <w:rPr>
          <w:rFonts w:ascii="Arial" w:hAnsi="Arial" w:cs="Arial"/>
          <w:sz w:val="24"/>
          <w:szCs w:val="24"/>
          <w:lang w:val="es-MX"/>
        </w:rPr>
        <w:t>ste componente astrofísico</w:t>
      </w:r>
      <w:r w:rsidR="003B64B6">
        <w:rPr>
          <w:rFonts w:ascii="Arial" w:hAnsi="Arial" w:cs="Arial"/>
          <w:sz w:val="24"/>
          <w:szCs w:val="24"/>
          <w:lang w:val="es-MX"/>
        </w:rPr>
        <w:t xml:space="preserve"> se haya registrado </w:t>
      </w:r>
      <w:r w:rsidR="005F3B4D" w:rsidRPr="005F3B4D">
        <w:rPr>
          <w:rFonts w:ascii="Arial" w:hAnsi="Arial" w:cs="Arial"/>
          <w:sz w:val="24"/>
          <w:szCs w:val="24"/>
          <w:lang w:val="es-MX"/>
        </w:rPr>
        <w:t xml:space="preserve">en el sedimento de 12.800 años, correspondiente a la capa 8 y 9,  donde aparecen una disrupción erosiva y transformaciones importantes de carbón, tanto en la composición de excrecencias vegetales en relación a semillas, polen entre otros elementos, en estos sedimentos no se han hallado remanentes  fósiles de animales ni elementos culturales. En ellos, se comprobó la existencia de concentraciones altas de platino, oro, </w:t>
      </w:r>
      <w:r w:rsidR="003B64B6" w:rsidRPr="005F3B4D">
        <w:rPr>
          <w:rFonts w:ascii="Arial" w:hAnsi="Arial" w:cs="Arial"/>
          <w:sz w:val="24"/>
          <w:szCs w:val="24"/>
          <w:lang w:val="es-MX"/>
        </w:rPr>
        <w:t>nano diamantes</w:t>
      </w:r>
      <w:r w:rsidR="005F3B4D" w:rsidRPr="005F3B4D">
        <w:rPr>
          <w:rFonts w:ascii="Arial" w:hAnsi="Arial" w:cs="Arial"/>
          <w:sz w:val="24"/>
          <w:szCs w:val="24"/>
          <w:lang w:val="es-MX"/>
        </w:rPr>
        <w:t xml:space="preserve"> los que se producen a altas presiones y temperaturas. Entre ellas  </w:t>
      </w:r>
      <w:proofErr w:type="spellStart"/>
      <w:r w:rsidR="005F3B4D" w:rsidRPr="005F3B4D">
        <w:rPr>
          <w:rFonts w:ascii="Arial" w:hAnsi="Arial" w:cs="Arial"/>
          <w:sz w:val="24"/>
          <w:szCs w:val="24"/>
          <w:lang w:val="es-MX"/>
        </w:rPr>
        <w:t>esférulas</w:t>
      </w:r>
      <w:proofErr w:type="spellEnd"/>
      <w:r w:rsidR="005F3B4D" w:rsidRPr="005F3B4D">
        <w:rPr>
          <w:rFonts w:ascii="Arial" w:hAnsi="Arial" w:cs="Arial"/>
          <w:sz w:val="24"/>
          <w:szCs w:val="24"/>
          <w:lang w:val="es-MX"/>
        </w:rPr>
        <w:t xml:space="preserve">  de hierro-cromo</w:t>
      </w:r>
      <w:r w:rsidR="009B30F1">
        <w:rPr>
          <w:rFonts w:ascii="Arial" w:hAnsi="Arial" w:cs="Arial"/>
          <w:sz w:val="24"/>
          <w:szCs w:val="24"/>
          <w:lang w:val="es-MX"/>
        </w:rPr>
        <w:t xml:space="preserve"> y</w:t>
      </w:r>
      <w:r w:rsidR="005F3B4D" w:rsidRPr="005F3B4D">
        <w:rPr>
          <w:rFonts w:ascii="Arial" w:hAnsi="Arial" w:cs="Arial"/>
          <w:sz w:val="24"/>
          <w:szCs w:val="24"/>
          <w:lang w:val="es-MX"/>
        </w:rPr>
        <w:t xml:space="preserve"> hierro entre otros compuestos las que es difícil hallar </w:t>
      </w:r>
      <w:r w:rsidR="009B30F1">
        <w:rPr>
          <w:rFonts w:ascii="Arial" w:hAnsi="Arial" w:cs="Arial"/>
          <w:sz w:val="24"/>
          <w:szCs w:val="24"/>
          <w:lang w:val="es-MX"/>
        </w:rPr>
        <w:t xml:space="preserve">por si solas </w:t>
      </w:r>
      <w:r w:rsidR="005F3B4D" w:rsidRPr="005F3B4D">
        <w:rPr>
          <w:rFonts w:ascii="Arial" w:hAnsi="Arial" w:cs="Arial"/>
          <w:sz w:val="24"/>
          <w:szCs w:val="24"/>
          <w:lang w:val="es-MX"/>
        </w:rPr>
        <w:t xml:space="preserve">en la </w:t>
      </w:r>
      <w:r w:rsidR="005F3B4D" w:rsidRPr="00F914E7">
        <w:rPr>
          <w:rFonts w:ascii="Arial" w:hAnsi="Arial" w:cs="Arial"/>
          <w:sz w:val="24"/>
          <w:szCs w:val="24"/>
          <w:lang w:val="es-MX"/>
        </w:rPr>
        <w:t xml:space="preserve">naturaleza. </w:t>
      </w:r>
      <w:r w:rsidR="005F3B4D" w:rsidRPr="005F3B4D">
        <w:rPr>
          <w:rFonts w:ascii="Arial" w:hAnsi="Arial" w:cs="Arial"/>
          <w:sz w:val="24"/>
          <w:szCs w:val="24"/>
          <w:lang w:val="es-MX"/>
        </w:rPr>
        <w:t xml:space="preserve">Este cataclismo según se ha podido establecer, habría arrasado con más de 50 kilómetros cuadrados de incendios forestales, los que habrían provocado la extinción de la </w:t>
      </w:r>
      <w:proofErr w:type="spellStart"/>
      <w:r w:rsidR="005F3B4D" w:rsidRPr="005F3B4D">
        <w:rPr>
          <w:rFonts w:ascii="Arial" w:hAnsi="Arial" w:cs="Arial"/>
          <w:sz w:val="24"/>
          <w:szCs w:val="24"/>
          <w:lang w:val="es-MX"/>
        </w:rPr>
        <w:t>megafauna</w:t>
      </w:r>
      <w:proofErr w:type="spellEnd"/>
      <w:r w:rsidR="005F3B4D" w:rsidRPr="005F3B4D">
        <w:rPr>
          <w:rFonts w:ascii="Arial" w:hAnsi="Arial" w:cs="Arial"/>
          <w:sz w:val="24"/>
          <w:szCs w:val="24"/>
          <w:lang w:val="es-MX"/>
        </w:rPr>
        <w:t xml:space="preserve"> y el cese de la actividad humana</w:t>
      </w:r>
      <w:r w:rsidR="009B30F1">
        <w:rPr>
          <w:rFonts w:ascii="Arial" w:hAnsi="Arial" w:cs="Arial"/>
          <w:sz w:val="24"/>
          <w:szCs w:val="24"/>
          <w:lang w:val="es-MX"/>
        </w:rPr>
        <w:t xml:space="preserve"> en la zona</w:t>
      </w:r>
      <w:r w:rsidR="005F3B4D" w:rsidRPr="005F3B4D">
        <w:rPr>
          <w:rFonts w:ascii="Arial" w:hAnsi="Arial" w:cs="Arial"/>
          <w:sz w:val="24"/>
          <w:szCs w:val="24"/>
          <w:lang w:val="es-MX"/>
        </w:rPr>
        <w:t xml:space="preserve">. Por otro lado, el profesor Richard </w:t>
      </w:r>
      <w:proofErr w:type="spellStart"/>
      <w:r w:rsidR="005F3B4D" w:rsidRPr="005F3B4D">
        <w:rPr>
          <w:rFonts w:ascii="Arial" w:hAnsi="Arial" w:cs="Arial"/>
          <w:sz w:val="24"/>
          <w:szCs w:val="24"/>
          <w:lang w:val="es-MX"/>
        </w:rPr>
        <w:t>Firestone</w:t>
      </w:r>
      <w:proofErr w:type="spellEnd"/>
      <w:r w:rsidR="005F3B4D" w:rsidRPr="005F3B4D">
        <w:rPr>
          <w:rFonts w:ascii="Arial" w:hAnsi="Arial" w:cs="Arial"/>
          <w:sz w:val="24"/>
          <w:szCs w:val="24"/>
          <w:lang w:val="es-MX"/>
        </w:rPr>
        <w:t xml:space="preserve"> y un grupo </w:t>
      </w:r>
      <w:r w:rsidR="009B30F1">
        <w:rPr>
          <w:rFonts w:ascii="Arial" w:hAnsi="Arial" w:cs="Arial"/>
          <w:sz w:val="24"/>
          <w:szCs w:val="24"/>
          <w:lang w:val="es-MX"/>
        </w:rPr>
        <w:t>de sus colegas en 2007,  planteó</w:t>
      </w:r>
      <w:r w:rsidR="005F3B4D" w:rsidRPr="005F3B4D">
        <w:rPr>
          <w:rFonts w:ascii="Arial" w:hAnsi="Arial" w:cs="Arial"/>
          <w:sz w:val="24"/>
          <w:szCs w:val="24"/>
          <w:lang w:val="es-MX"/>
        </w:rPr>
        <w:t xml:space="preserve"> una hipótesis atingente a las transformaciones bilógicas, paleo-climáticas y culturales a través de su hipótesis denominada “</w:t>
      </w:r>
      <w:proofErr w:type="spellStart"/>
      <w:r w:rsidR="005F3B4D" w:rsidRPr="005F3B4D">
        <w:rPr>
          <w:rFonts w:ascii="Arial" w:hAnsi="Arial" w:cs="Arial"/>
          <w:sz w:val="24"/>
          <w:szCs w:val="24"/>
          <w:lang w:val="es-MX"/>
        </w:rPr>
        <w:t>Younger</w:t>
      </w:r>
      <w:proofErr w:type="spellEnd"/>
      <w:r w:rsidR="005F3B4D" w:rsidRPr="005F3B4D">
        <w:rPr>
          <w:rFonts w:ascii="Arial" w:hAnsi="Arial" w:cs="Arial"/>
          <w:sz w:val="24"/>
          <w:szCs w:val="24"/>
          <w:lang w:val="es-MX"/>
        </w:rPr>
        <w:t xml:space="preserve"> </w:t>
      </w:r>
      <w:proofErr w:type="spellStart"/>
      <w:r w:rsidR="005F3B4D" w:rsidRPr="005F3B4D">
        <w:rPr>
          <w:rFonts w:ascii="Arial" w:hAnsi="Arial" w:cs="Arial"/>
          <w:sz w:val="24"/>
          <w:szCs w:val="24"/>
          <w:lang w:val="es-MX"/>
        </w:rPr>
        <w:t>Dryes</w:t>
      </w:r>
      <w:proofErr w:type="spellEnd"/>
      <w:r w:rsidR="005F3B4D" w:rsidRPr="005F3B4D">
        <w:rPr>
          <w:rFonts w:ascii="Arial" w:hAnsi="Arial" w:cs="Arial"/>
          <w:sz w:val="24"/>
          <w:szCs w:val="24"/>
          <w:lang w:val="es-MX"/>
        </w:rPr>
        <w:t xml:space="preserve">”  que es el cambio climático provocado por </w:t>
      </w:r>
      <w:r w:rsidR="009B30F1">
        <w:rPr>
          <w:rFonts w:ascii="Arial" w:hAnsi="Arial" w:cs="Arial"/>
          <w:sz w:val="24"/>
          <w:szCs w:val="24"/>
          <w:lang w:val="es-MX"/>
        </w:rPr>
        <w:t>un</w:t>
      </w:r>
      <w:r w:rsidR="005F3B4D" w:rsidRPr="005F3B4D">
        <w:rPr>
          <w:rFonts w:ascii="Arial" w:hAnsi="Arial" w:cs="Arial"/>
          <w:sz w:val="24"/>
          <w:szCs w:val="24"/>
          <w:lang w:val="es-MX"/>
        </w:rPr>
        <w:t xml:space="preserve"> evento cósmico. Como lo plantea </w:t>
      </w:r>
      <w:proofErr w:type="spellStart"/>
      <w:r w:rsidR="005F3B4D" w:rsidRPr="005F3B4D">
        <w:rPr>
          <w:rFonts w:ascii="Arial" w:hAnsi="Arial" w:cs="Arial"/>
          <w:sz w:val="24"/>
          <w:szCs w:val="24"/>
          <w:lang w:val="es-MX"/>
        </w:rPr>
        <w:t>Bergoeing</w:t>
      </w:r>
      <w:proofErr w:type="spellEnd"/>
      <w:r w:rsidR="005F3B4D" w:rsidRPr="005F3B4D">
        <w:rPr>
          <w:rFonts w:ascii="Arial" w:hAnsi="Arial" w:cs="Arial"/>
          <w:sz w:val="24"/>
          <w:szCs w:val="24"/>
          <w:lang w:val="es-MX"/>
        </w:rPr>
        <w:t>, J. P. (2011).</w:t>
      </w:r>
    </w:p>
    <w:p w14:paraId="011F6FFE" w14:textId="6A56DAA9" w:rsidR="005F3B4D" w:rsidRPr="005F3B4D" w:rsidRDefault="005F3B4D" w:rsidP="00526CDD">
      <w:pPr>
        <w:spacing w:line="360" w:lineRule="auto"/>
        <w:jc w:val="both"/>
        <w:rPr>
          <w:rFonts w:ascii="Arial" w:hAnsi="Arial" w:cs="Arial"/>
          <w:sz w:val="24"/>
          <w:szCs w:val="24"/>
          <w:lang w:val="es-MX"/>
        </w:rPr>
      </w:pPr>
      <w:r w:rsidRPr="005F3B4D">
        <w:rPr>
          <w:rFonts w:ascii="Arial" w:hAnsi="Arial" w:cs="Arial"/>
          <w:sz w:val="24"/>
          <w:szCs w:val="24"/>
          <w:lang w:val="es-MX"/>
        </w:rPr>
        <w:t>Además, existe evidencia irrefutable sobre el vaciamiento de un lago en Norteamérica al Atlántico norte</w:t>
      </w:r>
      <w:r w:rsidR="003B64B6">
        <w:rPr>
          <w:rFonts w:ascii="Arial" w:hAnsi="Arial" w:cs="Arial"/>
          <w:sz w:val="24"/>
          <w:szCs w:val="24"/>
          <w:lang w:val="es-MX"/>
        </w:rPr>
        <w:t xml:space="preserve">, </w:t>
      </w:r>
      <w:r w:rsidRPr="005F3B4D">
        <w:rPr>
          <w:rFonts w:ascii="Arial" w:hAnsi="Arial" w:cs="Arial"/>
          <w:sz w:val="24"/>
          <w:szCs w:val="24"/>
          <w:lang w:val="es-MX"/>
        </w:rPr>
        <w:t xml:space="preserve">el desbordamiento del lago glacial  </w:t>
      </w:r>
      <w:proofErr w:type="spellStart"/>
      <w:r w:rsidRPr="005F3B4D">
        <w:rPr>
          <w:rFonts w:ascii="Arial" w:hAnsi="Arial" w:cs="Arial"/>
          <w:sz w:val="24"/>
          <w:szCs w:val="24"/>
          <w:lang w:val="es-MX"/>
        </w:rPr>
        <w:t>Agassiz</w:t>
      </w:r>
      <w:proofErr w:type="spellEnd"/>
      <w:r w:rsidRPr="005F3B4D">
        <w:rPr>
          <w:rFonts w:ascii="Arial" w:hAnsi="Arial" w:cs="Arial"/>
          <w:sz w:val="24"/>
          <w:szCs w:val="24"/>
          <w:lang w:val="es-MX"/>
        </w:rPr>
        <w:t xml:space="preserve"> en América del Norte, que aportó repentinamente al Atlántico Norte y al Ártico aproximadamente 440.000 kilómetros cuadrados desbordando agua dulce,  </w:t>
      </w:r>
      <w:r w:rsidR="003B64B6">
        <w:rPr>
          <w:rFonts w:ascii="Arial" w:hAnsi="Arial" w:cs="Arial"/>
          <w:sz w:val="24"/>
          <w:szCs w:val="24"/>
          <w:lang w:val="es-MX"/>
        </w:rPr>
        <w:t>lo que provocó</w:t>
      </w:r>
      <w:r w:rsidRPr="005F3B4D">
        <w:rPr>
          <w:rFonts w:ascii="Arial" w:hAnsi="Arial" w:cs="Arial"/>
          <w:sz w:val="24"/>
          <w:szCs w:val="24"/>
          <w:lang w:val="es-MX"/>
        </w:rPr>
        <w:t xml:space="preserve"> un cambio ostensible en el paleo-clima con respecto a la circulación oceánica </w:t>
      </w:r>
      <w:proofErr w:type="spellStart"/>
      <w:r w:rsidRPr="005F3B4D">
        <w:rPr>
          <w:rFonts w:ascii="Arial" w:hAnsi="Arial" w:cs="Arial"/>
          <w:sz w:val="24"/>
          <w:szCs w:val="24"/>
          <w:lang w:val="es-MX"/>
        </w:rPr>
        <w:t>noratlántica</w:t>
      </w:r>
      <w:proofErr w:type="spellEnd"/>
      <w:r w:rsidRPr="005F3B4D">
        <w:rPr>
          <w:rFonts w:ascii="Arial" w:hAnsi="Arial" w:cs="Arial"/>
          <w:sz w:val="24"/>
          <w:szCs w:val="24"/>
          <w:lang w:val="es-MX"/>
        </w:rPr>
        <w:t>,</w:t>
      </w:r>
      <w:r w:rsidR="003B64B6">
        <w:rPr>
          <w:rFonts w:ascii="Arial" w:hAnsi="Arial" w:cs="Arial"/>
          <w:sz w:val="24"/>
          <w:szCs w:val="24"/>
          <w:lang w:val="es-MX"/>
        </w:rPr>
        <w:t xml:space="preserve"> </w:t>
      </w:r>
      <w:r w:rsidRPr="005F3B4D">
        <w:rPr>
          <w:rFonts w:ascii="Arial" w:hAnsi="Arial" w:cs="Arial"/>
          <w:sz w:val="24"/>
          <w:szCs w:val="24"/>
          <w:lang w:val="es-MX"/>
        </w:rPr>
        <w:t xml:space="preserve">esto supuso una nueva edad del hielo en cuestión de meses, como indica el profesor William Patterson de la Universidad de Saskatchewan (Canadá) trabajo presentado en la Conferencia </w:t>
      </w:r>
      <w:proofErr w:type="spellStart"/>
      <w:r w:rsidRPr="005F3B4D">
        <w:rPr>
          <w:rFonts w:ascii="Arial" w:hAnsi="Arial" w:cs="Arial"/>
          <w:sz w:val="24"/>
          <w:szCs w:val="24"/>
          <w:lang w:val="es-MX"/>
        </w:rPr>
        <w:t>Boreas</w:t>
      </w:r>
      <w:proofErr w:type="spellEnd"/>
      <w:r w:rsidRPr="005F3B4D">
        <w:rPr>
          <w:rFonts w:ascii="Arial" w:hAnsi="Arial" w:cs="Arial"/>
          <w:sz w:val="24"/>
          <w:szCs w:val="24"/>
          <w:lang w:val="es-MX"/>
        </w:rPr>
        <w:t xml:space="preserve"> que se celebró en Rovaniemi  (Finlandia) entre los días 28 y 31 de Octubre 2009. Est</w:t>
      </w:r>
      <w:r w:rsidR="003B64B6">
        <w:rPr>
          <w:rFonts w:ascii="Arial" w:hAnsi="Arial" w:cs="Arial"/>
          <w:sz w:val="24"/>
          <w:szCs w:val="24"/>
          <w:lang w:val="es-MX"/>
        </w:rPr>
        <w:t>a</w:t>
      </w:r>
      <w:r w:rsidRPr="005F3B4D">
        <w:rPr>
          <w:rFonts w:ascii="Arial" w:hAnsi="Arial" w:cs="Arial"/>
          <w:sz w:val="24"/>
          <w:szCs w:val="24"/>
          <w:lang w:val="es-MX"/>
        </w:rPr>
        <w:t xml:space="preserve"> </w:t>
      </w:r>
      <w:r w:rsidR="003B64B6" w:rsidRPr="005F3B4D">
        <w:rPr>
          <w:rFonts w:ascii="Arial" w:hAnsi="Arial" w:cs="Arial"/>
          <w:sz w:val="24"/>
          <w:szCs w:val="24"/>
          <w:lang w:val="es-MX"/>
        </w:rPr>
        <w:t>contribución</w:t>
      </w:r>
      <w:r w:rsidR="0080569C">
        <w:rPr>
          <w:rFonts w:ascii="Arial" w:hAnsi="Arial" w:cs="Arial"/>
          <w:sz w:val="24"/>
          <w:szCs w:val="24"/>
          <w:lang w:val="es-MX"/>
        </w:rPr>
        <w:t xml:space="preserve">, modificó la </w:t>
      </w:r>
      <w:proofErr w:type="spellStart"/>
      <w:r w:rsidR="0080569C">
        <w:rPr>
          <w:rFonts w:ascii="Arial" w:hAnsi="Arial" w:cs="Arial"/>
          <w:sz w:val="24"/>
          <w:szCs w:val="24"/>
          <w:lang w:val="es-MX"/>
        </w:rPr>
        <w:t>t</w:t>
      </w:r>
      <w:r w:rsidRPr="005F3B4D">
        <w:rPr>
          <w:rFonts w:ascii="Arial" w:hAnsi="Arial" w:cs="Arial"/>
          <w:sz w:val="24"/>
          <w:szCs w:val="24"/>
          <w:lang w:val="es-MX"/>
        </w:rPr>
        <w:t>ermohalina</w:t>
      </w:r>
      <w:proofErr w:type="spellEnd"/>
      <w:r w:rsidRPr="005F3B4D">
        <w:rPr>
          <w:rFonts w:ascii="Arial" w:hAnsi="Arial" w:cs="Arial"/>
          <w:sz w:val="24"/>
          <w:szCs w:val="24"/>
          <w:lang w:val="es-MX"/>
        </w:rPr>
        <w:t xml:space="preserve"> (circulación oceánica global generada por diferencias en la densidad del agua en los océanos, debido a variaciones de </w:t>
      </w:r>
      <w:r w:rsidRPr="005F3B4D">
        <w:rPr>
          <w:rFonts w:ascii="Arial" w:hAnsi="Arial" w:cs="Arial"/>
          <w:sz w:val="24"/>
          <w:szCs w:val="24"/>
          <w:lang w:val="es-MX"/>
        </w:rPr>
        <w:lastRenderedPageBreak/>
        <w:t xml:space="preserve">temperatura (termo) o salinidad) provocando al diluirse con la sal del mar del norte, un cinturón de convección del Atlántico Norte y hacer que este motor climático se detuviese por un tiempo, se requirieron </w:t>
      </w:r>
      <w:r w:rsidR="0080569C">
        <w:rPr>
          <w:rFonts w:ascii="Arial" w:hAnsi="Arial" w:cs="Arial"/>
          <w:sz w:val="24"/>
          <w:szCs w:val="24"/>
          <w:lang w:val="es-MX"/>
        </w:rPr>
        <w:t>cientos de años</w:t>
      </w:r>
      <w:r w:rsidRPr="005F3B4D">
        <w:rPr>
          <w:rFonts w:ascii="Arial" w:hAnsi="Arial" w:cs="Arial"/>
          <w:sz w:val="24"/>
          <w:szCs w:val="24"/>
          <w:lang w:val="es-MX"/>
        </w:rPr>
        <w:t xml:space="preserve"> para la recuperación de los niveles actuales. </w:t>
      </w:r>
    </w:p>
    <w:p w14:paraId="1DE0B930" w14:textId="56943AEB" w:rsidR="00FC6D0E" w:rsidRDefault="005F3B4D" w:rsidP="00526CDD">
      <w:pPr>
        <w:spacing w:line="360" w:lineRule="auto"/>
        <w:jc w:val="both"/>
        <w:rPr>
          <w:rFonts w:ascii="Arial" w:hAnsi="Arial" w:cs="Arial"/>
          <w:sz w:val="24"/>
          <w:szCs w:val="24"/>
          <w:lang w:val="es-MX"/>
        </w:rPr>
      </w:pPr>
      <w:r w:rsidRPr="005F3B4D">
        <w:rPr>
          <w:rFonts w:ascii="Arial" w:hAnsi="Arial" w:cs="Arial"/>
          <w:sz w:val="24"/>
          <w:szCs w:val="24"/>
          <w:lang w:val="es-MX"/>
        </w:rPr>
        <w:t xml:space="preserve">No es un secreto, que este evento astrofísico, provocara los efectos que intentan enunciarse en esta breve introducción. En el año 2015 la Estación Espacial Internacional, halló evidencia de un cráter en Groenlandia, el profesor </w:t>
      </w:r>
      <w:proofErr w:type="spellStart"/>
      <w:r w:rsidRPr="005F3B4D">
        <w:rPr>
          <w:rFonts w:ascii="Arial" w:hAnsi="Arial" w:cs="Arial"/>
          <w:sz w:val="24"/>
          <w:szCs w:val="24"/>
          <w:lang w:val="es-MX"/>
        </w:rPr>
        <w:t>Kur</w:t>
      </w:r>
      <w:proofErr w:type="spellEnd"/>
      <w:r w:rsidRPr="005F3B4D">
        <w:rPr>
          <w:rFonts w:ascii="Arial" w:hAnsi="Arial" w:cs="Arial"/>
          <w:sz w:val="24"/>
          <w:szCs w:val="24"/>
          <w:lang w:val="es-MX"/>
        </w:rPr>
        <w:t xml:space="preserve"> H. </w:t>
      </w:r>
      <w:proofErr w:type="spellStart"/>
      <w:r w:rsidRPr="005F3B4D">
        <w:rPr>
          <w:rFonts w:ascii="Arial" w:hAnsi="Arial" w:cs="Arial"/>
          <w:sz w:val="24"/>
          <w:szCs w:val="24"/>
          <w:lang w:val="es-MX"/>
        </w:rPr>
        <w:t>Kjaer</w:t>
      </w:r>
      <w:proofErr w:type="spellEnd"/>
      <w:r w:rsidRPr="005F3B4D">
        <w:rPr>
          <w:rFonts w:ascii="Arial" w:hAnsi="Arial" w:cs="Arial"/>
          <w:sz w:val="24"/>
          <w:szCs w:val="24"/>
          <w:lang w:val="es-MX"/>
        </w:rPr>
        <w:t xml:space="preserve"> adscrito al Centro de </w:t>
      </w:r>
      <w:proofErr w:type="spellStart"/>
      <w:r w:rsidRPr="005F3B4D">
        <w:rPr>
          <w:rFonts w:ascii="Arial" w:hAnsi="Arial" w:cs="Arial"/>
          <w:sz w:val="24"/>
          <w:szCs w:val="24"/>
          <w:lang w:val="es-MX"/>
        </w:rPr>
        <w:t>Geogenética</w:t>
      </w:r>
      <w:proofErr w:type="spellEnd"/>
      <w:r w:rsidRPr="005F3B4D">
        <w:rPr>
          <w:rFonts w:ascii="Arial" w:hAnsi="Arial" w:cs="Arial"/>
          <w:sz w:val="24"/>
          <w:szCs w:val="24"/>
          <w:lang w:val="es-MX"/>
        </w:rPr>
        <w:t xml:space="preserve"> del Museo de Historia Natural de Dinamarca</w:t>
      </w:r>
      <w:r w:rsidR="005C08B7">
        <w:rPr>
          <w:rFonts w:ascii="Arial" w:hAnsi="Arial" w:cs="Arial"/>
          <w:sz w:val="24"/>
          <w:szCs w:val="24"/>
          <w:lang w:val="es-MX"/>
        </w:rPr>
        <w:t>,</w:t>
      </w:r>
      <w:r w:rsidRPr="005F3B4D">
        <w:rPr>
          <w:rFonts w:ascii="Arial" w:hAnsi="Arial" w:cs="Arial"/>
          <w:sz w:val="24"/>
          <w:szCs w:val="24"/>
          <w:lang w:val="es-MX"/>
        </w:rPr>
        <w:t xml:space="preserve"> investigó esta anomalía en el glaciar  </w:t>
      </w:r>
      <w:proofErr w:type="spellStart"/>
      <w:r w:rsidRPr="005F3B4D">
        <w:rPr>
          <w:rFonts w:ascii="Arial" w:hAnsi="Arial" w:cs="Arial"/>
          <w:sz w:val="24"/>
          <w:szCs w:val="24"/>
          <w:lang w:val="es-MX"/>
        </w:rPr>
        <w:t>Hiawatha</w:t>
      </w:r>
      <w:proofErr w:type="spellEnd"/>
      <w:r w:rsidRPr="005F3B4D">
        <w:rPr>
          <w:rFonts w:ascii="Arial" w:hAnsi="Arial" w:cs="Arial"/>
          <w:sz w:val="24"/>
          <w:szCs w:val="24"/>
          <w:lang w:val="es-MX"/>
        </w:rPr>
        <w:t xml:space="preserve">, a un </w:t>
      </w:r>
      <w:r w:rsidR="003B64B6" w:rsidRPr="005F3B4D">
        <w:rPr>
          <w:rFonts w:ascii="Arial" w:hAnsi="Arial" w:cs="Arial"/>
          <w:sz w:val="24"/>
          <w:szCs w:val="24"/>
          <w:lang w:val="es-MX"/>
        </w:rPr>
        <w:t>kilómetro</w:t>
      </w:r>
      <w:r w:rsidRPr="005F3B4D">
        <w:rPr>
          <w:rFonts w:ascii="Arial" w:hAnsi="Arial" w:cs="Arial"/>
          <w:sz w:val="24"/>
          <w:szCs w:val="24"/>
          <w:lang w:val="es-MX"/>
        </w:rPr>
        <w:t xml:space="preserve"> de profundidad de hielo, </w:t>
      </w:r>
      <w:r w:rsidR="003B64B6">
        <w:rPr>
          <w:rFonts w:ascii="Arial" w:hAnsi="Arial" w:cs="Arial"/>
          <w:sz w:val="24"/>
          <w:szCs w:val="24"/>
          <w:lang w:val="es-MX"/>
        </w:rPr>
        <w:t xml:space="preserve">el que </w:t>
      </w:r>
      <w:r w:rsidRPr="005F3B4D">
        <w:rPr>
          <w:rFonts w:ascii="Arial" w:hAnsi="Arial" w:cs="Arial"/>
          <w:sz w:val="24"/>
          <w:szCs w:val="24"/>
          <w:lang w:val="es-MX"/>
        </w:rPr>
        <w:t>posee una circunferencia de 31 kilómetros de diámetro, el equivalente a la ciudad de Paris</w:t>
      </w:r>
      <w:r w:rsidR="003B64B6">
        <w:rPr>
          <w:rFonts w:ascii="Arial" w:hAnsi="Arial" w:cs="Arial"/>
          <w:sz w:val="24"/>
          <w:szCs w:val="24"/>
          <w:lang w:val="es-MX"/>
        </w:rPr>
        <w:t xml:space="preserve"> o Washington</w:t>
      </w:r>
      <w:r w:rsidRPr="005F3B4D">
        <w:rPr>
          <w:rFonts w:ascii="Arial" w:hAnsi="Arial" w:cs="Arial"/>
          <w:sz w:val="24"/>
          <w:szCs w:val="24"/>
          <w:lang w:val="es-MX"/>
        </w:rPr>
        <w:t>, los indicios de su existencia se remontan a julio de 2015, en las evidencias de exploración del lugar</w:t>
      </w:r>
      <w:r w:rsidR="005C08B7">
        <w:rPr>
          <w:rFonts w:ascii="Arial" w:hAnsi="Arial" w:cs="Arial"/>
          <w:sz w:val="24"/>
          <w:szCs w:val="24"/>
          <w:lang w:val="es-MX"/>
        </w:rPr>
        <w:t>,</w:t>
      </w:r>
      <w:r w:rsidRPr="005F3B4D">
        <w:rPr>
          <w:rFonts w:ascii="Arial" w:hAnsi="Arial" w:cs="Arial"/>
          <w:sz w:val="24"/>
          <w:szCs w:val="24"/>
          <w:lang w:val="es-MX"/>
        </w:rPr>
        <w:t xml:space="preserve"> fueron hallados restos de iridio, un metal propio de un cuerpo extraterrestre, aún continúan las investigaciones algunas de las cuales fueron publicadas por la Revista científica </w:t>
      </w:r>
      <w:proofErr w:type="spellStart"/>
      <w:r w:rsidRPr="005F3B4D">
        <w:rPr>
          <w:rFonts w:ascii="Arial" w:hAnsi="Arial" w:cs="Arial"/>
          <w:sz w:val="24"/>
          <w:szCs w:val="24"/>
          <w:lang w:val="es-MX"/>
        </w:rPr>
        <w:t>Science</w:t>
      </w:r>
      <w:proofErr w:type="spellEnd"/>
      <w:r w:rsidRPr="005F3B4D">
        <w:rPr>
          <w:rFonts w:ascii="Arial" w:hAnsi="Arial" w:cs="Arial"/>
          <w:sz w:val="24"/>
          <w:szCs w:val="24"/>
          <w:lang w:val="es-MX"/>
        </w:rPr>
        <w:t xml:space="preserve"> </w:t>
      </w:r>
      <w:proofErr w:type="spellStart"/>
      <w:r w:rsidRPr="005F3B4D">
        <w:rPr>
          <w:rFonts w:ascii="Arial" w:hAnsi="Arial" w:cs="Arial"/>
          <w:sz w:val="24"/>
          <w:szCs w:val="24"/>
          <w:lang w:val="es-MX"/>
        </w:rPr>
        <w:t>Advances</w:t>
      </w:r>
      <w:proofErr w:type="spellEnd"/>
      <w:r w:rsidRPr="005F3B4D">
        <w:rPr>
          <w:rFonts w:ascii="Arial" w:hAnsi="Arial" w:cs="Arial"/>
          <w:sz w:val="24"/>
          <w:szCs w:val="24"/>
          <w:lang w:val="es-MX"/>
        </w:rPr>
        <w:t xml:space="preserve">. Las dataciones aproximadas de este evento van desde los 3.000.000 millones de años a 12.800 años. Este </w:t>
      </w:r>
      <w:r w:rsidR="005C08B7">
        <w:rPr>
          <w:rFonts w:ascii="Arial" w:hAnsi="Arial" w:cs="Arial"/>
          <w:sz w:val="24"/>
          <w:szCs w:val="24"/>
          <w:lang w:val="es-MX"/>
        </w:rPr>
        <w:t>incidente</w:t>
      </w:r>
      <w:r w:rsidRPr="005F3B4D">
        <w:rPr>
          <w:rFonts w:ascii="Arial" w:hAnsi="Arial" w:cs="Arial"/>
          <w:sz w:val="24"/>
          <w:szCs w:val="24"/>
          <w:lang w:val="es-MX"/>
        </w:rPr>
        <w:t xml:space="preserve"> podría explicar la desaparición de la cultura Clovis en Nuevo México</w:t>
      </w:r>
      <w:r w:rsidR="00D12B79">
        <w:rPr>
          <w:rFonts w:ascii="Arial" w:hAnsi="Arial" w:cs="Arial"/>
          <w:sz w:val="24"/>
          <w:szCs w:val="24"/>
          <w:lang w:val="es-MX"/>
        </w:rPr>
        <w:t xml:space="preserve"> y otras en el orbe. </w:t>
      </w:r>
      <w:r w:rsidR="003B64B6">
        <w:rPr>
          <w:rFonts w:ascii="Arial" w:hAnsi="Arial" w:cs="Arial"/>
          <w:sz w:val="24"/>
          <w:szCs w:val="24"/>
          <w:lang w:val="es-MX"/>
        </w:rPr>
        <w:t>Este suceso</w:t>
      </w:r>
      <w:r w:rsidR="005C08B7">
        <w:rPr>
          <w:rFonts w:ascii="Arial" w:hAnsi="Arial" w:cs="Arial"/>
          <w:sz w:val="24"/>
          <w:szCs w:val="24"/>
          <w:lang w:val="es-MX"/>
        </w:rPr>
        <w:t>,</w:t>
      </w:r>
      <w:r w:rsidR="003B64B6">
        <w:rPr>
          <w:rFonts w:ascii="Arial" w:hAnsi="Arial" w:cs="Arial"/>
          <w:sz w:val="24"/>
          <w:szCs w:val="24"/>
          <w:lang w:val="es-MX"/>
        </w:rPr>
        <w:t xml:space="preserve"> c</w:t>
      </w:r>
      <w:r w:rsidRPr="005F3B4D">
        <w:rPr>
          <w:rFonts w:ascii="Arial" w:hAnsi="Arial" w:cs="Arial"/>
          <w:sz w:val="24"/>
          <w:szCs w:val="24"/>
          <w:lang w:val="es-MX"/>
        </w:rPr>
        <w:t xml:space="preserve">auso un cambio generalizado en cuestión de meses provocando una glaciación en el pleistoceno tardío. Por último, según registros geológicos de la Fosa de Carioco en Venezuela, arroja concentraciones de platino, </w:t>
      </w:r>
      <w:proofErr w:type="spellStart"/>
      <w:r w:rsidRPr="005F3B4D">
        <w:rPr>
          <w:rFonts w:ascii="Arial" w:hAnsi="Arial" w:cs="Arial"/>
          <w:sz w:val="24"/>
          <w:szCs w:val="24"/>
          <w:lang w:val="es-MX"/>
        </w:rPr>
        <w:t>nanodiamantes</w:t>
      </w:r>
      <w:proofErr w:type="spellEnd"/>
      <w:r w:rsidRPr="005F3B4D">
        <w:rPr>
          <w:rFonts w:ascii="Arial" w:hAnsi="Arial" w:cs="Arial"/>
          <w:sz w:val="24"/>
          <w:szCs w:val="24"/>
          <w:lang w:val="es-MX"/>
        </w:rPr>
        <w:t>, cromo y los elementos ya enunciados, dando pie al fenómeno en exposición.</w:t>
      </w:r>
    </w:p>
    <w:p w14:paraId="470DAAFD" w14:textId="28C95CCB" w:rsidR="003B64B6" w:rsidRDefault="003B64B6" w:rsidP="00526CDD">
      <w:pPr>
        <w:spacing w:line="360" w:lineRule="auto"/>
        <w:jc w:val="both"/>
        <w:rPr>
          <w:rFonts w:ascii="Arial" w:hAnsi="Arial" w:cs="Arial"/>
          <w:sz w:val="24"/>
          <w:szCs w:val="24"/>
          <w:lang w:val="es-MX"/>
        </w:rPr>
      </w:pPr>
      <w:r>
        <w:rPr>
          <w:rFonts w:ascii="Arial" w:hAnsi="Arial" w:cs="Arial"/>
          <w:sz w:val="24"/>
          <w:szCs w:val="24"/>
          <w:lang w:val="es-MX"/>
        </w:rPr>
        <w:t xml:space="preserve">Debemos consignar, que la cultura Clovis por decenios fue considerada por los científicos norteamericanos como el eje del poblamiento de América, hasta el descubrimiento </w:t>
      </w:r>
      <w:r w:rsidR="00A55E64">
        <w:rPr>
          <w:rFonts w:ascii="Arial" w:hAnsi="Arial" w:cs="Arial"/>
          <w:sz w:val="24"/>
          <w:szCs w:val="24"/>
          <w:lang w:val="es-MX"/>
        </w:rPr>
        <w:t>casual</w:t>
      </w:r>
      <w:r>
        <w:rPr>
          <w:rFonts w:ascii="Arial" w:hAnsi="Arial" w:cs="Arial"/>
          <w:sz w:val="24"/>
          <w:szCs w:val="24"/>
          <w:lang w:val="es-MX"/>
        </w:rPr>
        <w:t xml:space="preserve"> de Monteverde y </w:t>
      </w:r>
      <w:proofErr w:type="spellStart"/>
      <w:r>
        <w:rPr>
          <w:rFonts w:ascii="Arial" w:hAnsi="Arial" w:cs="Arial"/>
          <w:sz w:val="24"/>
          <w:szCs w:val="24"/>
          <w:lang w:val="es-MX"/>
        </w:rPr>
        <w:t>Pilauco</w:t>
      </w:r>
      <w:proofErr w:type="spellEnd"/>
      <w:r>
        <w:rPr>
          <w:rFonts w:ascii="Arial" w:hAnsi="Arial" w:cs="Arial"/>
          <w:sz w:val="24"/>
          <w:szCs w:val="24"/>
          <w:lang w:val="es-MX"/>
        </w:rPr>
        <w:t xml:space="preserve"> en el sur de Chile</w:t>
      </w:r>
      <w:r w:rsidR="00682F12">
        <w:rPr>
          <w:rFonts w:ascii="Arial" w:hAnsi="Arial" w:cs="Arial"/>
          <w:sz w:val="24"/>
          <w:szCs w:val="24"/>
          <w:lang w:val="es-MX"/>
        </w:rPr>
        <w:t xml:space="preserve">. Que mediante sus dataciones indicarían que los pobladores de dicho asentamiento no corresponderían a los </w:t>
      </w:r>
      <w:r w:rsidR="00A55E64">
        <w:rPr>
          <w:rFonts w:ascii="Arial" w:hAnsi="Arial" w:cs="Arial"/>
          <w:sz w:val="24"/>
          <w:szCs w:val="24"/>
          <w:lang w:val="es-MX"/>
        </w:rPr>
        <w:t xml:space="preserve">descendientes </w:t>
      </w:r>
      <w:r w:rsidR="00682F12">
        <w:rPr>
          <w:rFonts w:ascii="Arial" w:hAnsi="Arial" w:cs="Arial"/>
          <w:sz w:val="24"/>
          <w:szCs w:val="24"/>
          <w:lang w:val="es-MX"/>
        </w:rPr>
        <w:t xml:space="preserve">Clovis, generando una importante controversia con los detractores de la datación tanto de Monteverde como </w:t>
      </w:r>
      <w:proofErr w:type="spellStart"/>
      <w:r w:rsidR="00682F12">
        <w:rPr>
          <w:rFonts w:ascii="Arial" w:hAnsi="Arial" w:cs="Arial"/>
          <w:sz w:val="24"/>
          <w:szCs w:val="24"/>
          <w:lang w:val="es-MX"/>
        </w:rPr>
        <w:t>Pilauco</w:t>
      </w:r>
      <w:proofErr w:type="spellEnd"/>
      <w:r w:rsidR="00682F12">
        <w:rPr>
          <w:rFonts w:ascii="Arial" w:hAnsi="Arial" w:cs="Arial"/>
          <w:sz w:val="24"/>
          <w:szCs w:val="24"/>
          <w:lang w:val="es-MX"/>
        </w:rPr>
        <w:t>.</w:t>
      </w:r>
    </w:p>
    <w:p w14:paraId="6C9A67B3" w14:textId="77777777" w:rsidR="00A55E64" w:rsidRDefault="00682F12" w:rsidP="00526CDD">
      <w:pPr>
        <w:spacing w:line="360" w:lineRule="auto"/>
        <w:jc w:val="both"/>
        <w:rPr>
          <w:rFonts w:ascii="Arial" w:hAnsi="Arial" w:cs="Arial"/>
          <w:sz w:val="24"/>
          <w:szCs w:val="24"/>
          <w:lang w:val="es-MX"/>
        </w:rPr>
      </w:pPr>
      <w:r>
        <w:rPr>
          <w:rFonts w:ascii="Arial" w:hAnsi="Arial" w:cs="Arial"/>
          <w:sz w:val="24"/>
          <w:szCs w:val="24"/>
          <w:lang w:val="es-MX"/>
        </w:rPr>
        <w:t xml:space="preserve">Este </w:t>
      </w:r>
      <w:r w:rsidR="00A55E64">
        <w:rPr>
          <w:rFonts w:ascii="Arial" w:hAnsi="Arial" w:cs="Arial"/>
          <w:sz w:val="24"/>
          <w:szCs w:val="24"/>
          <w:lang w:val="es-MX"/>
        </w:rPr>
        <w:t>artículo,</w:t>
      </w:r>
      <w:r>
        <w:rPr>
          <w:rFonts w:ascii="Arial" w:hAnsi="Arial" w:cs="Arial"/>
          <w:sz w:val="24"/>
          <w:szCs w:val="24"/>
          <w:lang w:val="es-MX"/>
        </w:rPr>
        <w:t xml:space="preserve"> intentará ilustrar el evento astrofísico y poner en contexto la controversia descrita precedentemente.</w:t>
      </w:r>
      <w:r w:rsidR="00ED6414">
        <w:rPr>
          <w:rFonts w:ascii="Arial" w:hAnsi="Arial" w:cs="Arial"/>
          <w:sz w:val="24"/>
          <w:szCs w:val="24"/>
          <w:lang w:val="es-MX"/>
        </w:rPr>
        <w:t xml:space="preserve"> </w:t>
      </w:r>
    </w:p>
    <w:p w14:paraId="3BF8F9BB" w14:textId="7A892A5F" w:rsidR="00ED6414" w:rsidRDefault="00ED6414" w:rsidP="00526CDD">
      <w:pPr>
        <w:spacing w:line="360" w:lineRule="auto"/>
        <w:jc w:val="both"/>
        <w:rPr>
          <w:rFonts w:ascii="Arial" w:hAnsi="Arial" w:cs="Arial"/>
          <w:sz w:val="24"/>
          <w:szCs w:val="24"/>
          <w:lang w:val="es-MX"/>
        </w:rPr>
      </w:pPr>
      <w:r>
        <w:rPr>
          <w:rFonts w:ascii="Arial" w:hAnsi="Arial" w:cs="Arial"/>
          <w:sz w:val="24"/>
          <w:szCs w:val="24"/>
          <w:lang w:val="es-MX"/>
        </w:rPr>
        <w:lastRenderedPageBreak/>
        <w:t xml:space="preserve">Este cambio climático podría explicar asimismo la extinción de la </w:t>
      </w:r>
      <w:proofErr w:type="spellStart"/>
      <w:r>
        <w:rPr>
          <w:rFonts w:ascii="Arial" w:hAnsi="Arial" w:cs="Arial"/>
          <w:sz w:val="24"/>
          <w:szCs w:val="24"/>
          <w:lang w:val="es-MX"/>
        </w:rPr>
        <w:t>megafauna</w:t>
      </w:r>
      <w:proofErr w:type="spellEnd"/>
      <w:r>
        <w:rPr>
          <w:rFonts w:ascii="Arial" w:hAnsi="Arial" w:cs="Arial"/>
          <w:sz w:val="24"/>
          <w:szCs w:val="24"/>
          <w:lang w:val="es-MX"/>
        </w:rPr>
        <w:t xml:space="preserve"> del pleistoceno tardío, que permitió una mejor posibilidad de oportunidades a la raza humana para su desarrollo ulterior.</w:t>
      </w:r>
    </w:p>
    <w:p w14:paraId="73CEC685" w14:textId="71334837" w:rsidR="00682F12" w:rsidRDefault="00ED6414" w:rsidP="00526CDD">
      <w:pPr>
        <w:spacing w:line="360" w:lineRule="auto"/>
        <w:jc w:val="both"/>
        <w:rPr>
          <w:rFonts w:ascii="Arial" w:hAnsi="Arial" w:cs="Arial"/>
          <w:b/>
          <w:bCs/>
          <w:sz w:val="24"/>
          <w:szCs w:val="24"/>
          <w:lang w:val="es-MX"/>
        </w:rPr>
      </w:pPr>
      <w:r>
        <w:rPr>
          <w:rFonts w:ascii="Arial" w:hAnsi="Arial" w:cs="Arial"/>
          <w:sz w:val="24"/>
          <w:szCs w:val="24"/>
          <w:lang w:val="es-MX"/>
        </w:rPr>
        <w:t xml:space="preserve">Palabras claves: Meteorito, Pleistoceno Tardío, Clovis, Monteverde, </w:t>
      </w:r>
      <w:proofErr w:type="spellStart"/>
      <w:r>
        <w:rPr>
          <w:rFonts w:ascii="Arial" w:hAnsi="Arial" w:cs="Arial"/>
          <w:sz w:val="24"/>
          <w:szCs w:val="24"/>
          <w:lang w:val="es-MX"/>
        </w:rPr>
        <w:t>Pilauco</w:t>
      </w:r>
      <w:proofErr w:type="spellEnd"/>
      <w:r>
        <w:rPr>
          <w:rFonts w:ascii="Arial" w:hAnsi="Arial" w:cs="Arial"/>
          <w:sz w:val="24"/>
          <w:szCs w:val="24"/>
          <w:lang w:val="es-MX"/>
        </w:rPr>
        <w:t xml:space="preserve">, extinción, </w:t>
      </w:r>
      <w:proofErr w:type="spellStart"/>
      <w:r>
        <w:rPr>
          <w:rFonts w:ascii="Arial" w:hAnsi="Arial" w:cs="Arial"/>
          <w:sz w:val="24"/>
          <w:szCs w:val="24"/>
          <w:lang w:val="es-MX"/>
        </w:rPr>
        <w:t>Thermohalina</w:t>
      </w:r>
      <w:proofErr w:type="spellEnd"/>
      <w:r>
        <w:rPr>
          <w:rFonts w:ascii="Arial" w:hAnsi="Arial" w:cs="Arial"/>
          <w:sz w:val="24"/>
          <w:szCs w:val="24"/>
          <w:lang w:val="es-MX"/>
        </w:rPr>
        <w:t xml:space="preserve">. </w:t>
      </w:r>
    </w:p>
    <w:p w14:paraId="20EFC791" w14:textId="77777777" w:rsidR="00052111" w:rsidRDefault="00052111" w:rsidP="00526CDD">
      <w:pPr>
        <w:spacing w:line="360" w:lineRule="auto"/>
        <w:jc w:val="both"/>
        <w:rPr>
          <w:rFonts w:ascii="Arial" w:hAnsi="Arial" w:cs="Arial"/>
          <w:b/>
          <w:bCs/>
          <w:sz w:val="24"/>
          <w:szCs w:val="24"/>
        </w:rPr>
      </w:pPr>
    </w:p>
    <w:p w14:paraId="1F2B6563" w14:textId="7F09E5D0" w:rsidR="00682F12" w:rsidRDefault="00ED6414" w:rsidP="00526CDD">
      <w:pPr>
        <w:spacing w:line="360" w:lineRule="auto"/>
        <w:jc w:val="both"/>
        <w:rPr>
          <w:rFonts w:ascii="Arial" w:hAnsi="Arial" w:cs="Arial"/>
          <w:b/>
          <w:bCs/>
          <w:sz w:val="24"/>
          <w:szCs w:val="24"/>
        </w:rPr>
      </w:pPr>
      <w:r w:rsidRPr="006D191E">
        <w:rPr>
          <w:rFonts w:ascii="Arial" w:hAnsi="Arial" w:cs="Arial"/>
          <w:b/>
          <w:bCs/>
          <w:sz w:val="24"/>
          <w:szCs w:val="24"/>
        </w:rPr>
        <w:t>Introducción</w:t>
      </w:r>
    </w:p>
    <w:p w14:paraId="2D2CFF95" w14:textId="47F66DAF" w:rsidR="00A14A88" w:rsidRDefault="00872E68" w:rsidP="00526CDD">
      <w:pPr>
        <w:spacing w:line="360" w:lineRule="auto"/>
        <w:jc w:val="both"/>
        <w:rPr>
          <w:rFonts w:ascii="Arial" w:hAnsi="Arial" w:cs="Arial"/>
          <w:sz w:val="24"/>
          <w:szCs w:val="24"/>
        </w:rPr>
      </w:pPr>
      <w:r w:rsidRPr="00872E68">
        <w:rPr>
          <w:rFonts w:ascii="Arial" w:hAnsi="Arial" w:cs="Arial"/>
          <w:sz w:val="24"/>
          <w:szCs w:val="24"/>
        </w:rPr>
        <w:t>E</w:t>
      </w:r>
      <w:r w:rsidR="00A55E64">
        <w:rPr>
          <w:rFonts w:ascii="Arial" w:hAnsi="Arial" w:cs="Arial"/>
          <w:sz w:val="24"/>
          <w:szCs w:val="24"/>
        </w:rPr>
        <w:t xml:space="preserve">ste </w:t>
      </w:r>
      <w:r w:rsidRPr="00872E68">
        <w:rPr>
          <w:rFonts w:ascii="Arial" w:hAnsi="Arial" w:cs="Arial"/>
          <w:sz w:val="24"/>
          <w:szCs w:val="24"/>
        </w:rPr>
        <w:t>evento cósmico</w:t>
      </w:r>
      <w:r w:rsidR="00F17564">
        <w:rPr>
          <w:rFonts w:ascii="Arial" w:hAnsi="Arial" w:cs="Arial"/>
          <w:sz w:val="24"/>
          <w:szCs w:val="24"/>
        </w:rPr>
        <w:t xml:space="preserve"> que pretendemos analizar, generó cambios profundos en la </w:t>
      </w:r>
      <w:proofErr w:type="spellStart"/>
      <w:r w:rsidR="00F17564">
        <w:rPr>
          <w:rFonts w:ascii="Arial" w:hAnsi="Arial" w:cs="Arial"/>
          <w:sz w:val="24"/>
          <w:szCs w:val="24"/>
        </w:rPr>
        <w:t>megafauna</w:t>
      </w:r>
      <w:proofErr w:type="spellEnd"/>
      <w:r w:rsidR="00A14A88">
        <w:rPr>
          <w:rFonts w:ascii="Arial" w:hAnsi="Arial" w:cs="Arial"/>
          <w:sz w:val="24"/>
          <w:szCs w:val="24"/>
        </w:rPr>
        <w:t xml:space="preserve"> del Pleistoceno tardío</w:t>
      </w:r>
      <w:r w:rsidR="007D63D1">
        <w:rPr>
          <w:rFonts w:ascii="Arial" w:hAnsi="Arial" w:cs="Arial"/>
          <w:sz w:val="24"/>
          <w:szCs w:val="24"/>
        </w:rPr>
        <w:t>,</w:t>
      </w:r>
      <w:r w:rsidR="00A14A88">
        <w:rPr>
          <w:rFonts w:ascii="Arial" w:hAnsi="Arial" w:cs="Arial"/>
          <w:sz w:val="24"/>
          <w:szCs w:val="24"/>
        </w:rPr>
        <w:t xml:space="preserve"> </w:t>
      </w:r>
      <w:r w:rsidR="007D63D1">
        <w:rPr>
          <w:rFonts w:ascii="Arial" w:hAnsi="Arial" w:cs="Arial"/>
          <w:sz w:val="24"/>
          <w:szCs w:val="24"/>
        </w:rPr>
        <w:t>además de</w:t>
      </w:r>
      <w:r w:rsidR="00A14A88">
        <w:rPr>
          <w:rFonts w:ascii="Arial" w:hAnsi="Arial" w:cs="Arial"/>
          <w:sz w:val="24"/>
          <w:szCs w:val="24"/>
        </w:rPr>
        <w:t>l cese de las manifestaciones culturales</w:t>
      </w:r>
      <w:r w:rsidR="007D63D1">
        <w:rPr>
          <w:rFonts w:ascii="Arial" w:hAnsi="Arial" w:cs="Arial"/>
          <w:sz w:val="24"/>
          <w:szCs w:val="24"/>
        </w:rPr>
        <w:t>,</w:t>
      </w:r>
      <w:r w:rsidR="00A14A88">
        <w:rPr>
          <w:rFonts w:ascii="Arial" w:hAnsi="Arial" w:cs="Arial"/>
          <w:sz w:val="24"/>
          <w:szCs w:val="24"/>
        </w:rPr>
        <w:t xml:space="preserve"> como la abrupta desaparición de la cultura Clovis y aquellas de Monteverde y </w:t>
      </w:r>
      <w:proofErr w:type="spellStart"/>
      <w:r w:rsidR="00A14A88">
        <w:rPr>
          <w:rFonts w:ascii="Arial" w:hAnsi="Arial" w:cs="Arial"/>
          <w:sz w:val="24"/>
          <w:szCs w:val="24"/>
        </w:rPr>
        <w:t>Pilauco</w:t>
      </w:r>
      <w:proofErr w:type="spellEnd"/>
      <w:r w:rsidR="00A14A88">
        <w:rPr>
          <w:rFonts w:ascii="Arial" w:hAnsi="Arial" w:cs="Arial"/>
          <w:sz w:val="24"/>
          <w:szCs w:val="24"/>
        </w:rPr>
        <w:t xml:space="preserve"> entre otras. Analizaremos la de Monteverde, que ha dado lugar a la tesis del meteorito en Osorno por parte del Doctor Mario Pino</w:t>
      </w:r>
      <w:r w:rsidR="007D63D1">
        <w:rPr>
          <w:rFonts w:ascii="Arial" w:hAnsi="Arial" w:cs="Arial"/>
          <w:sz w:val="24"/>
          <w:szCs w:val="24"/>
        </w:rPr>
        <w:t>,</w:t>
      </w:r>
      <w:r w:rsidR="00A14A88">
        <w:rPr>
          <w:rFonts w:ascii="Arial" w:hAnsi="Arial" w:cs="Arial"/>
          <w:sz w:val="24"/>
          <w:szCs w:val="24"/>
        </w:rPr>
        <w:t xml:space="preserve"> aportando irrefutable</w:t>
      </w:r>
      <w:r w:rsidR="005C08B7">
        <w:rPr>
          <w:rFonts w:ascii="Arial" w:hAnsi="Arial" w:cs="Arial"/>
          <w:sz w:val="24"/>
          <w:szCs w:val="24"/>
        </w:rPr>
        <w:t>s</w:t>
      </w:r>
      <w:r w:rsidR="00A14A88">
        <w:rPr>
          <w:rFonts w:ascii="Arial" w:hAnsi="Arial" w:cs="Arial"/>
          <w:sz w:val="24"/>
          <w:szCs w:val="24"/>
        </w:rPr>
        <w:t xml:space="preserve"> pruebas geo arqueológicas, para ello.</w:t>
      </w:r>
    </w:p>
    <w:p w14:paraId="026880B5" w14:textId="62DBB662" w:rsidR="00D03F3C" w:rsidRDefault="007D63D1" w:rsidP="00526CDD">
      <w:pPr>
        <w:spacing w:line="360" w:lineRule="auto"/>
        <w:jc w:val="both"/>
        <w:rPr>
          <w:rFonts w:ascii="Arial" w:hAnsi="Arial" w:cs="Arial"/>
          <w:bCs/>
          <w:sz w:val="24"/>
          <w:szCs w:val="24"/>
        </w:rPr>
      </w:pPr>
      <w:r>
        <w:rPr>
          <w:rFonts w:ascii="Arial" w:hAnsi="Arial" w:cs="Arial"/>
          <w:bCs/>
          <w:sz w:val="24"/>
          <w:szCs w:val="24"/>
        </w:rPr>
        <w:t>E</w:t>
      </w:r>
      <w:r w:rsidR="005C08B7">
        <w:rPr>
          <w:rFonts w:ascii="Arial" w:hAnsi="Arial" w:cs="Arial"/>
          <w:bCs/>
          <w:sz w:val="24"/>
          <w:szCs w:val="24"/>
        </w:rPr>
        <w:t>n</w:t>
      </w:r>
      <w:r>
        <w:rPr>
          <w:rFonts w:ascii="Arial" w:hAnsi="Arial" w:cs="Arial"/>
          <w:bCs/>
          <w:sz w:val="24"/>
          <w:szCs w:val="24"/>
        </w:rPr>
        <w:t xml:space="preserve"> el entendimiento de</w:t>
      </w:r>
      <w:r w:rsidR="005C08B7">
        <w:rPr>
          <w:rFonts w:ascii="Arial" w:hAnsi="Arial" w:cs="Arial"/>
          <w:bCs/>
          <w:sz w:val="24"/>
          <w:szCs w:val="24"/>
        </w:rPr>
        <w:t xml:space="preserve"> este fenómeno</w:t>
      </w:r>
      <w:r>
        <w:rPr>
          <w:rFonts w:ascii="Arial" w:hAnsi="Arial" w:cs="Arial"/>
          <w:bCs/>
          <w:sz w:val="24"/>
          <w:szCs w:val="24"/>
        </w:rPr>
        <w:t>,</w:t>
      </w:r>
      <w:r w:rsidR="005C08B7">
        <w:rPr>
          <w:rFonts w:ascii="Arial" w:hAnsi="Arial" w:cs="Arial"/>
          <w:bCs/>
          <w:sz w:val="24"/>
          <w:szCs w:val="24"/>
        </w:rPr>
        <w:t xml:space="preserve"> no podemos dejar de introducirnos en la importancia de la cultura</w:t>
      </w:r>
      <w:r>
        <w:rPr>
          <w:rFonts w:ascii="Arial" w:hAnsi="Arial" w:cs="Arial"/>
          <w:bCs/>
          <w:sz w:val="24"/>
          <w:szCs w:val="24"/>
        </w:rPr>
        <w:t>,</w:t>
      </w:r>
      <w:r w:rsidR="005C08B7">
        <w:rPr>
          <w:rFonts w:ascii="Arial" w:hAnsi="Arial" w:cs="Arial"/>
          <w:bCs/>
          <w:sz w:val="24"/>
          <w:szCs w:val="24"/>
        </w:rPr>
        <w:t xml:space="preserve"> tanto </w:t>
      </w:r>
      <w:proofErr w:type="spellStart"/>
      <w:r w:rsidR="005C08B7">
        <w:rPr>
          <w:rFonts w:ascii="Arial" w:hAnsi="Arial" w:cs="Arial"/>
          <w:bCs/>
          <w:sz w:val="24"/>
          <w:szCs w:val="24"/>
        </w:rPr>
        <w:t>monteverdina</w:t>
      </w:r>
      <w:proofErr w:type="spellEnd"/>
      <w:r w:rsidR="005C08B7">
        <w:rPr>
          <w:rFonts w:ascii="Arial" w:hAnsi="Arial" w:cs="Arial"/>
          <w:bCs/>
          <w:sz w:val="24"/>
          <w:szCs w:val="24"/>
        </w:rPr>
        <w:t xml:space="preserve"> como Clovis. </w:t>
      </w:r>
      <w:r w:rsidR="00A14A88">
        <w:rPr>
          <w:rFonts w:ascii="Arial" w:hAnsi="Arial" w:cs="Arial"/>
          <w:bCs/>
          <w:sz w:val="24"/>
          <w:szCs w:val="24"/>
        </w:rPr>
        <w:t>En efecto, e</w:t>
      </w:r>
      <w:r w:rsidR="005C08B7">
        <w:rPr>
          <w:rFonts w:ascii="Arial" w:hAnsi="Arial" w:cs="Arial"/>
          <w:bCs/>
          <w:sz w:val="24"/>
          <w:szCs w:val="24"/>
        </w:rPr>
        <w:t xml:space="preserve">ste </w:t>
      </w:r>
      <w:r w:rsidR="00C151B3" w:rsidRPr="00C151B3">
        <w:rPr>
          <w:rFonts w:ascii="Arial" w:hAnsi="Arial" w:cs="Arial"/>
          <w:bCs/>
          <w:sz w:val="24"/>
          <w:szCs w:val="24"/>
        </w:rPr>
        <w:t>hallazgo</w:t>
      </w:r>
      <w:r w:rsidR="00C151B3" w:rsidRPr="006D191E">
        <w:rPr>
          <w:rFonts w:ascii="Arial" w:hAnsi="Arial" w:cs="Arial"/>
          <w:bCs/>
          <w:sz w:val="24"/>
          <w:szCs w:val="24"/>
        </w:rPr>
        <w:t xml:space="preserve"> </w:t>
      </w:r>
      <w:r w:rsidR="005C08B7">
        <w:rPr>
          <w:rFonts w:ascii="Arial" w:hAnsi="Arial" w:cs="Arial"/>
          <w:bCs/>
          <w:sz w:val="24"/>
          <w:szCs w:val="24"/>
        </w:rPr>
        <w:t xml:space="preserve">fruto de la </w:t>
      </w:r>
      <w:proofErr w:type="spellStart"/>
      <w:r w:rsidR="005C08B7">
        <w:rPr>
          <w:rFonts w:ascii="Arial" w:hAnsi="Arial" w:cs="Arial"/>
          <w:bCs/>
          <w:sz w:val="24"/>
          <w:szCs w:val="24"/>
        </w:rPr>
        <w:t>serendipia</w:t>
      </w:r>
      <w:proofErr w:type="spellEnd"/>
      <w:r w:rsidR="005C08B7">
        <w:rPr>
          <w:rFonts w:ascii="Arial" w:hAnsi="Arial" w:cs="Arial"/>
          <w:bCs/>
          <w:sz w:val="24"/>
          <w:szCs w:val="24"/>
        </w:rPr>
        <w:t xml:space="preserve"> (</w:t>
      </w:r>
      <w:r w:rsidR="00086BF1">
        <w:rPr>
          <w:rFonts w:ascii="Arial" w:hAnsi="Arial" w:cs="Arial"/>
          <w:bCs/>
          <w:sz w:val="24"/>
          <w:szCs w:val="24"/>
        </w:rPr>
        <w:t xml:space="preserve">hallazgo </w:t>
      </w:r>
      <w:r w:rsidR="00C151B3" w:rsidRPr="006D191E">
        <w:rPr>
          <w:rFonts w:ascii="Arial" w:hAnsi="Arial" w:cs="Arial"/>
          <w:bCs/>
          <w:sz w:val="24"/>
          <w:szCs w:val="24"/>
        </w:rPr>
        <w:t>casual</w:t>
      </w:r>
      <w:r w:rsidR="005C08B7">
        <w:rPr>
          <w:rFonts w:ascii="Arial" w:hAnsi="Arial" w:cs="Arial"/>
          <w:bCs/>
          <w:sz w:val="24"/>
          <w:szCs w:val="24"/>
        </w:rPr>
        <w:t>)</w:t>
      </w:r>
      <w:r w:rsidR="00C151B3" w:rsidRPr="006D191E">
        <w:rPr>
          <w:rFonts w:ascii="Arial" w:hAnsi="Arial" w:cs="Arial"/>
          <w:bCs/>
          <w:sz w:val="24"/>
          <w:szCs w:val="24"/>
        </w:rPr>
        <w:t xml:space="preserve"> del </w:t>
      </w:r>
      <w:r w:rsidR="00C151B3" w:rsidRPr="00C151B3">
        <w:rPr>
          <w:rFonts w:ascii="Arial" w:hAnsi="Arial" w:cs="Arial"/>
          <w:bCs/>
          <w:sz w:val="24"/>
          <w:szCs w:val="24"/>
        </w:rPr>
        <w:t>asentamiento</w:t>
      </w:r>
      <w:r w:rsidR="00C151B3" w:rsidRPr="006D191E">
        <w:rPr>
          <w:rFonts w:ascii="Arial" w:hAnsi="Arial" w:cs="Arial"/>
          <w:bCs/>
          <w:sz w:val="24"/>
          <w:szCs w:val="24"/>
        </w:rPr>
        <w:t xml:space="preserve"> </w:t>
      </w:r>
      <w:r w:rsidR="006D191E" w:rsidRPr="006D191E">
        <w:rPr>
          <w:rFonts w:ascii="Arial" w:hAnsi="Arial" w:cs="Arial"/>
          <w:bCs/>
          <w:sz w:val="24"/>
          <w:szCs w:val="24"/>
        </w:rPr>
        <w:t xml:space="preserve">de Monteverde y </w:t>
      </w:r>
      <w:proofErr w:type="spellStart"/>
      <w:r w:rsidR="006D191E" w:rsidRPr="006D191E">
        <w:rPr>
          <w:rFonts w:ascii="Arial" w:hAnsi="Arial" w:cs="Arial"/>
          <w:bCs/>
          <w:sz w:val="24"/>
          <w:szCs w:val="24"/>
        </w:rPr>
        <w:t>Pilauco</w:t>
      </w:r>
      <w:proofErr w:type="spellEnd"/>
      <w:r w:rsidR="006D191E" w:rsidRPr="006D191E">
        <w:rPr>
          <w:rFonts w:ascii="Arial" w:hAnsi="Arial" w:cs="Arial"/>
          <w:bCs/>
          <w:sz w:val="24"/>
          <w:szCs w:val="24"/>
        </w:rPr>
        <w:t>, ubicado en el sector de Monte Verde en la comuna de Puerto Montt (Región de Los Lagos, Chile).</w:t>
      </w:r>
      <w:r w:rsidR="006D191E">
        <w:rPr>
          <w:rFonts w:ascii="Arial" w:hAnsi="Arial" w:cs="Arial"/>
          <w:bCs/>
          <w:sz w:val="24"/>
          <w:szCs w:val="24"/>
        </w:rPr>
        <w:t xml:space="preserve"> P</w:t>
      </w:r>
      <w:r w:rsidR="006D191E" w:rsidRPr="006D191E">
        <w:rPr>
          <w:rFonts w:ascii="Arial" w:hAnsi="Arial" w:cs="Arial"/>
          <w:bCs/>
          <w:sz w:val="24"/>
          <w:szCs w:val="24"/>
        </w:rPr>
        <w:t xml:space="preserve">lantea un cambio paradigmático </w:t>
      </w:r>
      <w:r w:rsidR="006D191E">
        <w:rPr>
          <w:rFonts w:ascii="Arial" w:hAnsi="Arial" w:cs="Arial"/>
          <w:bCs/>
          <w:sz w:val="24"/>
          <w:szCs w:val="24"/>
        </w:rPr>
        <w:t>profundo, en la creencia de una ocupación americana por parte de la cultura Clovis.</w:t>
      </w:r>
      <w:r w:rsidR="00A14A88">
        <w:rPr>
          <w:rFonts w:ascii="Arial" w:hAnsi="Arial" w:cs="Arial"/>
          <w:bCs/>
          <w:sz w:val="24"/>
          <w:szCs w:val="24"/>
        </w:rPr>
        <w:t xml:space="preserve"> L</w:t>
      </w:r>
      <w:r w:rsidR="006D191E">
        <w:rPr>
          <w:rFonts w:ascii="Arial" w:hAnsi="Arial" w:cs="Arial"/>
          <w:bCs/>
          <w:sz w:val="24"/>
          <w:szCs w:val="24"/>
        </w:rPr>
        <w:t>a cultura Clovis</w:t>
      </w:r>
      <w:r w:rsidR="00A14A88">
        <w:rPr>
          <w:rFonts w:ascii="Arial" w:hAnsi="Arial" w:cs="Arial"/>
          <w:bCs/>
          <w:sz w:val="24"/>
          <w:szCs w:val="24"/>
        </w:rPr>
        <w:t>,</w:t>
      </w:r>
      <w:r w:rsidR="006D191E">
        <w:rPr>
          <w:rFonts w:ascii="Arial" w:hAnsi="Arial" w:cs="Arial"/>
          <w:bCs/>
          <w:sz w:val="24"/>
          <w:szCs w:val="24"/>
        </w:rPr>
        <w:t xml:space="preserve"> hallada en Nuevo México</w:t>
      </w:r>
      <w:r>
        <w:rPr>
          <w:rFonts w:ascii="Arial" w:hAnsi="Arial" w:cs="Arial"/>
          <w:bCs/>
          <w:sz w:val="24"/>
          <w:szCs w:val="24"/>
        </w:rPr>
        <w:t>,</w:t>
      </w:r>
      <w:r w:rsidR="006D191E">
        <w:rPr>
          <w:rFonts w:ascii="Arial" w:hAnsi="Arial" w:cs="Arial"/>
          <w:bCs/>
          <w:sz w:val="24"/>
          <w:szCs w:val="24"/>
        </w:rPr>
        <w:t xml:space="preserve"> fue supuesta a mediados del siglo pasado</w:t>
      </w:r>
      <w:r w:rsidR="00A14A88">
        <w:rPr>
          <w:rFonts w:ascii="Arial" w:hAnsi="Arial" w:cs="Arial"/>
          <w:bCs/>
          <w:sz w:val="24"/>
          <w:szCs w:val="24"/>
        </w:rPr>
        <w:t>,</w:t>
      </w:r>
      <w:r w:rsidR="006D191E">
        <w:rPr>
          <w:rFonts w:ascii="Arial" w:hAnsi="Arial" w:cs="Arial"/>
          <w:bCs/>
          <w:sz w:val="24"/>
          <w:szCs w:val="24"/>
        </w:rPr>
        <w:t xml:space="preserve"> como la cultura indígena de mayor antigüedad mediante datación por radiocarbono 14</w:t>
      </w:r>
      <w:r w:rsidR="00A14A88">
        <w:rPr>
          <w:rFonts w:ascii="Arial" w:hAnsi="Arial" w:cs="Arial"/>
          <w:bCs/>
          <w:sz w:val="24"/>
          <w:szCs w:val="24"/>
        </w:rPr>
        <w:t>,</w:t>
      </w:r>
      <w:r w:rsidR="006D191E">
        <w:rPr>
          <w:rFonts w:ascii="Arial" w:hAnsi="Arial" w:cs="Arial"/>
          <w:bCs/>
          <w:sz w:val="24"/>
          <w:szCs w:val="24"/>
        </w:rPr>
        <w:t xml:space="preserve"> cuya calibración arrojó el periodo vislumbrado entre el 10.600 y el 11.250 a.C. Estos periodos</w:t>
      </w:r>
      <w:r w:rsidR="00AE2073">
        <w:rPr>
          <w:rFonts w:ascii="Arial" w:hAnsi="Arial" w:cs="Arial"/>
          <w:bCs/>
          <w:sz w:val="24"/>
          <w:szCs w:val="24"/>
        </w:rPr>
        <w:t>,</w:t>
      </w:r>
      <w:r w:rsidR="006D191E">
        <w:rPr>
          <w:rFonts w:ascii="Arial" w:hAnsi="Arial" w:cs="Arial"/>
          <w:bCs/>
          <w:sz w:val="24"/>
          <w:szCs w:val="24"/>
        </w:rPr>
        <w:t xml:space="preserve"> están dentro del registro de los últimos años de la </w:t>
      </w:r>
      <w:proofErr w:type="spellStart"/>
      <w:r w:rsidR="006D191E">
        <w:rPr>
          <w:rFonts w:ascii="Arial" w:hAnsi="Arial" w:cs="Arial"/>
          <w:bCs/>
          <w:sz w:val="24"/>
          <w:szCs w:val="24"/>
        </w:rPr>
        <w:t>Dryas</w:t>
      </w:r>
      <w:proofErr w:type="spellEnd"/>
      <w:r w:rsidR="006D191E">
        <w:rPr>
          <w:rFonts w:ascii="Arial" w:hAnsi="Arial" w:cs="Arial"/>
          <w:bCs/>
          <w:sz w:val="24"/>
          <w:szCs w:val="24"/>
        </w:rPr>
        <w:t xml:space="preserve"> Reciente (La </w:t>
      </w:r>
      <w:r w:rsidR="00AE2073">
        <w:rPr>
          <w:rFonts w:ascii="Arial" w:hAnsi="Arial" w:cs="Arial"/>
          <w:bCs/>
          <w:sz w:val="24"/>
          <w:szCs w:val="24"/>
        </w:rPr>
        <w:t>última glaciación) aunque este punto</w:t>
      </w:r>
      <w:r>
        <w:rPr>
          <w:rFonts w:ascii="Arial" w:hAnsi="Arial" w:cs="Arial"/>
          <w:bCs/>
          <w:sz w:val="24"/>
          <w:szCs w:val="24"/>
        </w:rPr>
        <w:t>,</w:t>
      </w:r>
      <w:r w:rsidR="00AE2073">
        <w:rPr>
          <w:rFonts w:ascii="Arial" w:hAnsi="Arial" w:cs="Arial"/>
          <w:bCs/>
          <w:sz w:val="24"/>
          <w:szCs w:val="24"/>
        </w:rPr>
        <w:t xml:space="preserve"> lo veremos más adelante. A lo largo de la segunda mitad del siglo XX, gran parte de los descubrimientos de esta cultura </w:t>
      </w:r>
      <w:r>
        <w:rPr>
          <w:rFonts w:ascii="Arial" w:hAnsi="Arial" w:cs="Arial"/>
          <w:bCs/>
          <w:sz w:val="24"/>
          <w:szCs w:val="24"/>
        </w:rPr>
        <w:t>sería</w:t>
      </w:r>
      <w:r w:rsidR="009A4C1D">
        <w:rPr>
          <w:rFonts w:ascii="Arial" w:hAnsi="Arial" w:cs="Arial"/>
          <w:bCs/>
          <w:sz w:val="24"/>
          <w:szCs w:val="24"/>
        </w:rPr>
        <w:t xml:space="preserve"> conocida</w:t>
      </w:r>
      <w:r w:rsidR="00AE2073">
        <w:rPr>
          <w:rFonts w:ascii="Arial" w:hAnsi="Arial" w:cs="Arial"/>
          <w:bCs/>
          <w:sz w:val="24"/>
          <w:szCs w:val="24"/>
        </w:rPr>
        <w:t xml:space="preserve"> como “Consenso Clovis” del continente americano. </w:t>
      </w:r>
      <w:r w:rsidR="00DF47EB" w:rsidRPr="00DF47EB">
        <w:rPr>
          <w:rFonts w:ascii="Arial" w:hAnsi="Arial" w:cs="Arial"/>
          <w:bCs/>
          <w:sz w:val="24"/>
          <w:szCs w:val="24"/>
        </w:rPr>
        <w:t>Fernández (2011)</w:t>
      </w:r>
      <w:r w:rsidR="009A186E">
        <w:rPr>
          <w:rFonts w:ascii="Arial" w:hAnsi="Arial" w:cs="Arial"/>
          <w:bCs/>
          <w:sz w:val="24"/>
          <w:szCs w:val="24"/>
        </w:rPr>
        <w:t xml:space="preserve"> </w:t>
      </w:r>
      <w:r>
        <w:rPr>
          <w:rFonts w:ascii="Arial" w:hAnsi="Arial" w:cs="Arial"/>
          <w:bCs/>
          <w:sz w:val="24"/>
          <w:szCs w:val="24"/>
        </w:rPr>
        <w:t xml:space="preserve">señala </w:t>
      </w:r>
      <w:r w:rsidR="009A186E">
        <w:rPr>
          <w:rFonts w:ascii="Arial" w:hAnsi="Arial" w:cs="Arial"/>
          <w:bCs/>
          <w:sz w:val="24"/>
          <w:szCs w:val="24"/>
        </w:rPr>
        <w:t>que en</w:t>
      </w:r>
      <w:r w:rsidR="00AE2073">
        <w:rPr>
          <w:rFonts w:ascii="Arial" w:hAnsi="Arial" w:cs="Arial"/>
          <w:bCs/>
          <w:sz w:val="24"/>
          <w:szCs w:val="24"/>
        </w:rPr>
        <w:t xml:space="preserve"> las últimas décadas del siglo XX, las investigaciones científicas colisionaron fuertemente con </w:t>
      </w:r>
      <w:r w:rsidR="009A4C1D">
        <w:rPr>
          <w:rFonts w:ascii="Arial" w:hAnsi="Arial" w:cs="Arial"/>
          <w:bCs/>
          <w:sz w:val="24"/>
          <w:szCs w:val="24"/>
        </w:rPr>
        <w:t>dicho</w:t>
      </w:r>
      <w:r w:rsidR="00AE2073">
        <w:rPr>
          <w:rFonts w:ascii="Arial" w:hAnsi="Arial" w:cs="Arial"/>
          <w:bCs/>
          <w:sz w:val="24"/>
          <w:szCs w:val="24"/>
        </w:rPr>
        <w:t xml:space="preserve"> </w:t>
      </w:r>
      <w:r w:rsidR="00A55E64">
        <w:rPr>
          <w:rFonts w:ascii="Arial" w:hAnsi="Arial" w:cs="Arial"/>
          <w:bCs/>
          <w:sz w:val="24"/>
          <w:szCs w:val="24"/>
        </w:rPr>
        <w:t>“C</w:t>
      </w:r>
      <w:r w:rsidR="00AE2073">
        <w:rPr>
          <w:rFonts w:ascii="Arial" w:hAnsi="Arial" w:cs="Arial"/>
          <w:bCs/>
          <w:sz w:val="24"/>
          <w:szCs w:val="24"/>
        </w:rPr>
        <w:t>onsenso Clovis</w:t>
      </w:r>
      <w:r w:rsidR="00A55E64">
        <w:rPr>
          <w:rFonts w:ascii="Arial" w:hAnsi="Arial" w:cs="Arial"/>
          <w:bCs/>
          <w:sz w:val="24"/>
          <w:szCs w:val="24"/>
        </w:rPr>
        <w:t>”</w:t>
      </w:r>
      <w:r w:rsidR="00AE2073">
        <w:rPr>
          <w:rFonts w:ascii="Arial" w:hAnsi="Arial" w:cs="Arial"/>
          <w:bCs/>
          <w:sz w:val="24"/>
          <w:szCs w:val="24"/>
        </w:rPr>
        <w:t xml:space="preserve">, contribuyendo a nuevos descubrimientos y evidencias en torno a una mayor antigüedad de las </w:t>
      </w:r>
      <w:r w:rsidR="00AE2073">
        <w:rPr>
          <w:rFonts w:ascii="Arial" w:hAnsi="Arial" w:cs="Arial"/>
          <w:bCs/>
          <w:sz w:val="24"/>
          <w:szCs w:val="24"/>
        </w:rPr>
        <w:lastRenderedPageBreak/>
        <w:t xml:space="preserve">culturas amerindias. </w:t>
      </w:r>
      <w:r w:rsidR="009A186E">
        <w:rPr>
          <w:rFonts w:ascii="Arial" w:hAnsi="Arial" w:cs="Arial"/>
          <w:bCs/>
          <w:sz w:val="24"/>
          <w:szCs w:val="24"/>
        </w:rPr>
        <w:t>Fernández</w:t>
      </w:r>
      <w:r>
        <w:rPr>
          <w:rFonts w:ascii="Arial" w:hAnsi="Arial" w:cs="Arial"/>
          <w:bCs/>
          <w:sz w:val="24"/>
          <w:szCs w:val="24"/>
        </w:rPr>
        <w:t xml:space="preserve"> indica</w:t>
      </w:r>
      <w:r w:rsidR="009A186E">
        <w:rPr>
          <w:rFonts w:ascii="Arial" w:hAnsi="Arial" w:cs="Arial"/>
          <w:bCs/>
          <w:sz w:val="24"/>
          <w:szCs w:val="24"/>
        </w:rPr>
        <w:t xml:space="preserve"> que la</w:t>
      </w:r>
      <w:r w:rsidR="00D03F3C">
        <w:rPr>
          <w:rFonts w:ascii="Arial" w:hAnsi="Arial" w:cs="Arial"/>
          <w:bCs/>
          <w:sz w:val="24"/>
          <w:szCs w:val="24"/>
        </w:rPr>
        <w:t xml:space="preserve"> cultura Clovis se describe como un asentamiento constituido por cazadores y recolectores, cuya principal actividad de subsistencia era la caza de la </w:t>
      </w:r>
      <w:proofErr w:type="spellStart"/>
      <w:r w:rsidR="00DF3D9B">
        <w:rPr>
          <w:rFonts w:ascii="Arial" w:hAnsi="Arial" w:cs="Arial"/>
          <w:bCs/>
          <w:sz w:val="24"/>
          <w:szCs w:val="24"/>
        </w:rPr>
        <w:t>megafauna</w:t>
      </w:r>
      <w:proofErr w:type="spellEnd"/>
      <w:r w:rsidR="00D03F3C">
        <w:rPr>
          <w:rFonts w:ascii="Arial" w:hAnsi="Arial" w:cs="Arial"/>
          <w:bCs/>
          <w:sz w:val="24"/>
          <w:szCs w:val="24"/>
        </w:rPr>
        <w:t xml:space="preserve"> migrante, entre ellos las poblaciones tardías de caribús, arces gigantes, mastodontes y ciervos especies gigantes ya extintas</w:t>
      </w:r>
      <w:r w:rsidR="009A186E">
        <w:rPr>
          <w:rFonts w:ascii="Arial" w:hAnsi="Arial" w:cs="Arial"/>
          <w:bCs/>
          <w:sz w:val="24"/>
          <w:szCs w:val="24"/>
        </w:rPr>
        <w:t xml:space="preserve">, caracterizándose </w:t>
      </w:r>
      <w:r>
        <w:rPr>
          <w:rFonts w:ascii="Arial" w:hAnsi="Arial" w:cs="Arial"/>
          <w:bCs/>
          <w:sz w:val="24"/>
          <w:szCs w:val="24"/>
        </w:rPr>
        <w:t xml:space="preserve">su tecnología </w:t>
      </w:r>
      <w:r w:rsidR="009A186E">
        <w:rPr>
          <w:rFonts w:ascii="Arial" w:hAnsi="Arial" w:cs="Arial"/>
          <w:bCs/>
          <w:sz w:val="24"/>
          <w:szCs w:val="24"/>
        </w:rPr>
        <w:t>por</w:t>
      </w:r>
      <w:r w:rsidR="00A55E64">
        <w:rPr>
          <w:rFonts w:ascii="Arial" w:hAnsi="Arial" w:cs="Arial"/>
          <w:bCs/>
          <w:sz w:val="24"/>
          <w:szCs w:val="24"/>
        </w:rPr>
        <w:t xml:space="preserve"> </w:t>
      </w:r>
      <w:r>
        <w:rPr>
          <w:rFonts w:ascii="Arial" w:hAnsi="Arial" w:cs="Arial"/>
          <w:bCs/>
          <w:sz w:val="24"/>
          <w:szCs w:val="24"/>
        </w:rPr>
        <w:t>p</w:t>
      </w:r>
      <w:r w:rsidR="00A55E64">
        <w:rPr>
          <w:rFonts w:ascii="Arial" w:hAnsi="Arial" w:cs="Arial"/>
          <w:bCs/>
          <w:sz w:val="24"/>
          <w:szCs w:val="24"/>
        </w:rPr>
        <w:t>untas de lanzas y flechas acanaladas.</w:t>
      </w:r>
    </w:p>
    <w:p w14:paraId="2B527007" w14:textId="450F6EF8" w:rsidR="000F659C" w:rsidRDefault="009A186E" w:rsidP="00526CDD">
      <w:pPr>
        <w:spacing w:line="360" w:lineRule="auto"/>
        <w:jc w:val="both"/>
        <w:rPr>
          <w:rFonts w:ascii="Arial" w:hAnsi="Arial" w:cs="Arial"/>
          <w:bCs/>
          <w:sz w:val="24"/>
          <w:szCs w:val="24"/>
        </w:rPr>
      </w:pPr>
      <w:r>
        <w:rPr>
          <w:rFonts w:ascii="Arial" w:hAnsi="Arial" w:cs="Arial"/>
          <w:bCs/>
          <w:sz w:val="24"/>
          <w:szCs w:val="24"/>
        </w:rPr>
        <w:t xml:space="preserve">En opinión de </w:t>
      </w:r>
      <w:r w:rsidR="00CC0C22">
        <w:rPr>
          <w:rFonts w:ascii="Arial" w:hAnsi="Arial" w:cs="Arial"/>
          <w:bCs/>
          <w:sz w:val="24"/>
          <w:szCs w:val="24"/>
        </w:rPr>
        <w:t>Gómez (2011</w:t>
      </w:r>
      <w:r w:rsidR="00CC74AD">
        <w:rPr>
          <w:rFonts w:ascii="Arial" w:hAnsi="Arial" w:cs="Arial"/>
          <w:bCs/>
          <w:sz w:val="24"/>
          <w:szCs w:val="24"/>
        </w:rPr>
        <w:t xml:space="preserve">). </w:t>
      </w:r>
      <w:r w:rsidR="002F41FF">
        <w:rPr>
          <w:rFonts w:ascii="Arial" w:hAnsi="Arial" w:cs="Arial"/>
          <w:bCs/>
          <w:sz w:val="24"/>
          <w:szCs w:val="24"/>
        </w:rPr>
        <w:t>La teoría del poblamiento tardío</w:t>
      </w:r>
      <w:r w:rsidR="00CC74AD">
        <w:rPr>
          <w:rFonts w:ascii="Arial" w:hAnsi="Arial" w:cs="Arial"/>
          <w:bCs/>
          <w:sz w:val="24"/>
          <w:szCs w:val="24"/>
        </w:rPr>
        <w:t>, indica que hace unos 14.000 y 13.500 años antes de nuestra era</w:t>
      </w:r>
      <w:r w:rsidR="00A14A88">
        <w:rPr>
          <w:rFonts w:ascii="Arial" w:hAnsi="Arial" w:cs="Arial"/>
          <w:bCs/>
          <w:sz w:val="24"/>
          <w:szCs w:val="24"/>
        </w:rPr>
        <w:t>,</w:t>
      </w:r>
      <w:r w:rsidR="00CC74AD">
        <w:rPr>
          <w:rFonts w:ascii="Arial" w:hAnsi="Arial" w:cs="Arial"/>
          <w:bCs/>
          <w:sz w:val="24"/>
          <w:szCs w:val="24"/>
        </w:rPr>
        <w:t xml:space="preserve"> un reducido grupo de seres humanos originarios de Siberia</w:t>
      </w:r>
      <w:r w:rsidR="00A55E64">
        <w:rPr>
          <w:rFonts w:ascii="Arial" w:hAnsi="Arial" w:cs="Arial"/>
          <w:bCs/>
          <w:sz w:val="24"/>
          <w:szCs w:val="24"/>
        </w:rPr>
        <w:t>,</w:t>
      </w:r>
      <w:r w:rsidR="00CC74AD">
        <w:rPr>
          <w:rFonts w:ascii="Arial" w:hAnsi="Arial" w:cs="Arial"/>
          <w:bCs/>
          <w:sz w:val="24"/>
          <w:szCs w:val="24"/>
        </w:rPr>
        <w:t xml:space="preserve"> </w:t>
      </w:r>
      <w:r w:rsidR="00434D11">
        <w:rPr>
          <w:rFonts w:ascii="Arial" w:hAnsi="Arial" w:cs="Arial"/>
          <w:bCs/>
          <w:sz w:val="24"/>
          <w:szCs w:val="24"/>
        </w:rPr>
        <w:t>se adentró en el continente americano a través del estrecho d</w:t>
      </w:r>
      <w:r w:rsidR="00A55E64">
        <w:rPr>
          <w:rFonts w:ascii="Arial" w:hAnsi="Arial" w:cs="Arial"/>
          <w:bCs/>
          <w:sz w:val="24"/>
          <w:szCs w:val="24"/>
        </w:rPr>
        <w:t>e Bering, en dirección a Alaska. L</w:t>
      </w:r>
      <w:r w:rsidR="00800897">
        <w:rPr>
          <w:rFonts w:ascii="Arial" w:hAnsi="Arial" w:cs="Arial"/>
          <w:bCs/>
          <w:sz w:val="24"/>
          <w:szCs w:val="24"/>
        </w:rPr>
        <w:t xml:space="preserve">as aguas habían bajado sus niveles en la edad del hielo, dirigiéndose </w:t>
      </w:r>
      <w:r w:rsidR="00D07210">
        <w:rPr>
          <w:rFonts w:ascii="Arial" w:hAnsi="Arial" w:cs="Arial"/>
          <w:bCs/>
          <w:sz w:val="24"/>
          <w:szCs w:val="24"/>
        </w:rPr>
        <w:t>este</w:t>
      </w:r>
      <w:r w:rsidR="007D63D1">
        <w:rPr>
          <w:rFonts w:ascii="Arial" w:hAnsi="Arial" w:cs="Arial"/>
          <w:bCs/>
          <w:sz w:val="24"/>
          <w:szCs w:val="24"/>
        </w:rPr>
        <w:t xml:space="preserve"> </w:t>
      </w:r>
      <w:r w:rsidR="00D07210">
        <w:rPr>
          <w:rFonts w:ascii="Arial" w:hAnsi="Arial" w:cs="Arial"/>
          <w:bCs/>
          <w:sz w:val="24"/>
          <w:szCs w:val="24"/>
        </w:rPr>
        <w:t>grupo en dirección al sur</w:t>
      </w:r>
      <w:r w:rsidR="007C4E9B">
        <w:rPr>
          <w:rFonts w:ascii="Arial" w:hAnsi="Arial" w:cs="Arial"/>
          <w:bCs/>
          <w:sz w:val="24"/>
          <w:szCs w:val="24"/>
        </w:rPr>
        <w:t>,</w:t>
      </w:r>
      <w:r w:rsidR="00D07210">
        <w:rPr>
          <w:rFonts w:ascii="Arial" w:hAnsi="Arial" w:cs="Arial"/>
          <w:bCs/>
          <w:sz w:val="24"/>
          <w:szCs w:val="24"/>
        </w:rPr>
        <w:t xml:space="preserve"> para ello siguieron un corredor ausente de hielo </w:t>
      </w:r>
      <w:r w:rsidR="00D07210" w:rsidRPr="00D07210">
        <w:rPr>
          <w:rFonts w:ascii="Arial" w:hAnsi="Arial" w:cs="Arial"/>
          <w:bCs/>
          <w:sz w:val="24"/>
          <w:szCs w:val="24"/>
        </w:rPr>
        <w:t>al este de las Montañas Rocosas, el valle del río Mackenzie, en la zona oeste de la actual Canadá</w:t>
      </w:r>
      <w:r w:rsidR="007C4E9B">
        <w:rPr>
          <w:rFonts w:ascii="Arial" w:hAnsi="Arial" w:cs="Arial"/>
          <w:bCs/>
          <w:sz w:val="24"/>
          <w:szCs w:val="24"/>
        </w:rPr>
        <w:t>,</w:t>
      </w:r>
      <w:r w:rsidR="00D07210" w:rsidRPr="00D07210">
        <w:rPr>
          <w:rFonts w:ascii="Arial" w:hAnsi="Arial" w:cs="Arial"/>
          <w:bCs/>
          <w:sz w:val="24"/>
          <w:szCs w:val="24"/>
        </w:rPr>
        <w:t xml:space="preserve"> a medida que el glaciar retrocedía para constituir la cultura Clovis, de los cuales </w:t>
      </w:r>
      <w:r w:rsidR="000B784B">
        <w:rPr>
          <w:rFonts w:ascii="Arial" w:hAnsi="Arial" w:cs="Arial"/>
          <w:bCs/>
          <w:sz w:val="24"/>
          <w:szCs w:val="24"/>
        </w:rPr>
        <w:t xml:space="preserve">en el consenso </w:t>
      </w:r>
      <w:r w:rsidR="00D07210" w:rsidRPr="00D07210">
        <w:rPr>
          <w:rFonts w:ascii="Arial" w:hAnsi="Arial" w:cs="Arial"/>
          <w:bCs/>
          <w:sz w:val="24"/>
          <w:szCs w:val="24"/>
        </w:rPr>
        <w:t>a su vez descienden todos los demás pueblos originarios de América.</w:t>
      </w:r>
      <w:r w:rsidR="00D07210">
        <w:rPr>
          <w:rFonts w:ascii="Arial" w:hAnsi="Arial" w:cs="Arial"/>
          <w:bCs/>
          <w:sz w:val="24"/>
          <w:szCs w:val="24"/>
        </w:rPr>
        <w:t xml:space="preserve"> </w:t>
      </w:r>
      <w:r w:rsidR="000F659C">
        <w:rPr>
          <w:rFonts w:ascii="Arial" w:hAnsi="Arial" w:cs="Arial"/>
          <w:bCs/>
          <w:sz w:val="24"/>
          <w:szCs w:val="24"/>
        </w:rPr>
        <w:t>Se han ido plegando algunas alternativas de poblamiento por rutas distintas a las propuestas por el “</w:t>
      </w:r>
      <w:r w:rsidR="007C4E9B">
        <w:rPr>
          <w:rFonts w:ascii="Arial" w:hAnsi="Arial" w:cs="Arial"/>
          <w:bCs/>
          <w:sz w:val="24"/>
          <w:szCs w:val="24"/>
        </w:rPr>
        <w:t>C</w:t>
      </w:r>
      <w:r w:rsidR="000F659C">
        <w:rPr>
          <w:rFonts w:ascii="Arial" w:hAnsi="Arial" w:cs="Arial"/>
          <w:bCs/>
          <w:sz w:val="24"/>
          <w:szCs w:val="24"/>
        </w:rPr>
        <w:t xml:space="preserve">onsenso Clovis” que han ido ganando adeptos, la primera de ellas y más </w:t>
      </w:r>
      <w:r w:rsidR="007C4E9B">
        <w:rPr>
          <w:rFonts w:ascii="Arial" w:hAnsi="Arial" w:cs="Arial"/>
          <w:bCs/>
          <w:sz w:val="24"/>
          <w:szCs w:val="24"/>
        </w:rPr>
        <w:t>admitida</w:t>
      </w:r>
      <w:r w:rsidR="000F659C">
        <w:rPr>
          <w:rFonts w:ascii="Arial" w:hAnsi="Arial" w:cs="Arial"/>
          <w:bCs/>
          <w:sz w:val="24"/>
          <w:szCs w:val="24"/>
        </w:rPr>
        <w:t xml:space="preserve"> es el ingreso </w:t>
      </w:r>
      <w:r w:rsidR="000F659C" w:rsidRPr="000F659C">
        <w:rPr>
          <w:rFonts w:ascii="Arial" w:hAnsi="Arial" w:cs="Arial"/>
          <w:bCs/>
          <w:sz w:val="24"/>
          <w:szCs w:val="24"/>
        </w:rPr>
        <w:t xml:space="preserve">desde Alaska, a través de </w:t>
      </w:r>
      <w:proofErr w:type="spellStart"/>
      <w:r w:rsidR="000F659C" w:rsidRPr="000F659C">
        <w:rPr>
          <w:rFonts w:ascii="Arial" w:hAnsi="Arial" w:cs="Arial"/>
          <w:bCs/>
          <w:sz w:val="24"/>
          <w:szCs w:val="24"/>
        </w:rPr>
        <w:t>Beringia</w:t>
      </w:r>
      <w:proofErr w:type="spellEnd"/>
      <w:r w:rsidR="000F659C" w:rsidRPr="000F659C">
        <w:rPr>
          <w:rFonts w:ascii="Arial" w:hAnsi="Arial" w:cs="Arial"/>
          <w:bCs/>
          <w:sz w:val="24"/>
          <w:szCs w:val="24"/>
        </w:rPr>
        <w:t xml:space="preserve">, llegando al norte de América; Entrada desde el noroeste de Asia pasando por </w:t>
      </w:r>
      <w:proofErr w:type="spellStart"/>
      <w:r w:rsidR="000F659C" w:rsidRPr="000F659C">
        <w:rPr>
          <w:rFonts w:ascii="Arial" w:hAnsi="Arial" w:cs="Arial"/>
          <w:bCs/>
          <w:sz w:val="24"/>
          <w:szCs w:val="24"/>
        </w:rPr>
        <w:t>Beringia</w:t>
      </w:r>
      <w:proofErr w:type="spellEnd"/>
      <w:r w:rsidR="000F659C" w:rsidRPr="000F659C">
        <w:rPr>
          <w:rFonts w:ascii="Arial" w:hAnsi="Arial" w:cs="Arial"/>
          <w:bCs/>
          <w:sz w:val="24"/>
          <w:szCs w:val="24"/>
        </w:rPr>
        <w:t xml:space="preserve">, hasta el noroeste de América; Desde Oceanía a través de Polinesia y de allí a América del Sur; Y finalmente la que </w:t>
      </w:r>
      <w:r w:rsidR="000F659C">
        <w:rPr>
          <w:rFonts w:ascii="Arial" w:hAnsi="Arial" w:cs="Arial"/>
          <w:bCs/>
          <w:sz w:val="24"/>
          <w:szCs w:val="24"/>
        </w:rPr>
        <w:t xml:space="preserve">defiende </w:t>
      </w:r>
      <w:proofErr w:type="spellStart"/>
      <w:r w:rsidR="000F659C" w:rsidRPr="000F659C">
        <w:rPr>
          <w:rFonts w:ascii="Arial" w:hAnsi="Arial" w:cs="Arial"/>
          <w:bCs/>
          <w:sz w:val="24"/>
          <w:szCs w:val="24"/>
        </w:rPr>
        <w:t>Estrat</w:t>
      </w:r>
      <w:proofErr w:type="spellEnd"/>
      <w:r w:rsidR="000F659C" w:rsidRPr="000F659C">
        <w:rPr>
          <w:rFonts w:ascii="Arial" w:hAnsi="Arial" w:cs="Arial"/>
          <w:bCs/>
          <w:sz w:val="24"/>
          <w:szCs w:val="24"/>
        </w:rPr>
        <w:t xml:space="preserve"> </w:t>
      </w:r>
      <w:proofErr w:type="spellStart"/>
      <w:r w:rsidR="000F659C" w:rsidRPr="000F659C">
        <w:rPr>
          <w:rFonts w:ascii="Arial" w:hAnsi="Arial" w:cs="Arial"/>
          <w:bCs/>
          <w:sz w:val="24"/>
          <w:szCs w:val="24"/>
        </w:rPr>
        <w:t>Crític</w:t>
      </w:r>
      <w:proofErr w:type="spellEnd"/>
      <w:r w:rsidR="000F659C" w:rsidRPr="000F659C">
        <w:rPr>
          <w:rFonts w:ascii="Arial" w:hAnsi="Arial" w:cs="Arial"/>
          <w:bCs/>
          <w:sz w:val="24"/>
          <w:szCs w:val="24"/>
        </w:rPr>
        <w:t xml:space="preserve"> 5.Vol.1 (2011): 379-387</w:t>
      </w:r>
      <w:r w:rsidR="000F659C">
        <w:rPr>
          <w:rFonts w:ascii="Arial" w:hAnsi="Arial" w:cs="Arial"/>
          <w:bCs/>
          <w:sz w:val="24"/>
          <w:szCs w:val="24"/>
        </w:rPr>
        <w:t xml:space="preserve"> que estos migrantes habrían pasado hacia el sur</w:t>
      </w:r>
      <w:r w:rsidR="007C4E9B">
        <w:rPr>
          <w:rFonts w:ascii="Arial" w:hAnsi="Arial" w:cs="Arial"/>
          <w:bCs/>
          <w:sz w:val="24"/>
          <w:szCs w:val="24"/>
        </w:rPr>
        <w:t>,</w:t>
      </w:r>
      <w:r w:rsidR="000F659C">
        <w:rPr>
          <w:rFonts w:ascii="Arial" w:hAnsi="Arial" w:cs="Arial"/>
          <w:bCs/>
          <w:sz w:val="24"/>
          <w:szCs w:val="24"/>
        </w:rPr>
        <w:t xml:space="preserve"> </w:t>
      </w:r>
      <w:r w:rsidR="000B784B">
        <w:rPr>
          <w:rFonts w:ascii="Arial" w:hAnsi="Arial" w:cs="Arial"/>
          <w:bCs/>
          <w:sz w:val="24"/>
          <w:szCs w:val="24"/>
        </w:rPr>
        <w:t>cruzando</w:t>
      </w:r>
      <w:r w:rsidR="000F659C">
        <w:rPr>
          <w:rFonts w:ascii="Arial" w:hAnsi="Arial" w:cs="Arial"/>
          <w:bCs/>
          <w:sz w:val="24"/>
          <w:szCs w:val="24"/>
        </w:rPr>
        <w:t xml:space="preserve"> </w:t>
      </w:r>
      <w:r w:rsidR="00B02F15">
        <w:rPr>
          <w:rFonts w:ascii="Arial" w:hAnsi="Arial" w:cs="Arial"/>
          <w:bCs/>
          <w:sz w:val="24"/>
          <w:szCs w:val="24"/>
        </w:rPr>
        <w:t xml:space="preserve">Alaska y </w:t>
      </w:r>
      <w:r w:rsidR="000F659C">
        <w:rPr>
          <w:rFonts w:ascii="Arial" w:hAnsi="Arial" w:cs="Arial"/>
          <w:bCs/>
          <w:sz w:val="24"/>
          <w:szCs w:val="24"/>
        </w:rPr>
        <w:t xml:space="preserve">Canadá por </w:t>
      </w:r>
      <w:r w:rsidR="007C4E9B">
        <w:rPr>
          <w:rFonts w:ascii="Arial" w:hAnsi="Arial" w:cs="Arial"/>
          <w:bCs/>
          <w:sz w:val="24"/>
          <w:szCs w:val="24"/>
        </w:rPr>
        <w:t xml:space="preserve">el </w:t>
      </w:r>
      <w:proofErr w:type="spellStart"/>
      <w:r w:rsidR="000F659C">
        <w:rPr>
          <w:rFonts w:ascii="Arial" w:hAnsi="Arial" w:cs="Arial"/>
          <w:bCs/>
          <w:sz w:val="24"/>
          <w:szCs w:val="24"/>
        </w:rPr>
        <w:t>Yukon</w:t>
      </w:r>
      <w:proofErr w:type="spellEnd"/>
      <w:r w:rsidR="000F659C">
        <w:rPr>
          <w:rFonts w:ascii="Arial" w:hAnsi="Arial" w:cs="Arial"/>
          <w:bCs/>
          <w:sz w:val="24"/>
          <w:szCs w:val="24"/>
        </w:rPr>
        <w:t xml:space="preserve"> y Alberta</w:t>
      </w:r>
      <w:r w:rsidR="00B02F15">
        <w:rPr>
          <w:rFonts w:ascii="Arial" w:hAnsi="Arial" w:cs="Arial"/>
          <w:bCs/>
          <w:sz w:val="24"/>
          <w:szCs w:val="24"/>
        </w:rPr>
        <w:t xml:space="preserve">, esta </w:t>
      </w:r>
      <w:r w:rsidR="000F659C">
        <w:rPr>
          <w:rFonts w:ascii="Arial" w:hAnsi="Arial" w:cs="Arial"/>
          <w:bCs/>
          <w:sz w:val="24"/>
          <w:szCs w:val="24"/>
        </w:rPr>
        <w:t xml:space="preserve"> </w:t>
      </w:r>
      <w:r w:rsidR="00B02F15">
        <w:rPr>
          <w:rFonts w:ascii="Arial" w:hAnsi="Arial" w:cs="Arial"/>
          <w:bCs/>
          <w:sz w:val="24"/>
          <w:szCs w:val="24"/>
        </w:rPr>
        <w:t xml:space="preserve">tesis puede ser aceptada a no ser por un corredor ausente de hielo que posibilitara el cruce al oeste del Canadá </w:t>
      </w:r>
      <w:r w:rsidR="000F659C" w:rsidRPr="000F659C">
        <w:rPr>
          <w:rFonts w:ascii="Arial" w:hAnsi="Arial" w:cs="Arial"/>
          <w:bCs/>
          <w:sz w:val="24"/>
          <w:szCs w:val="24"/>
          <w:lang w:val="es-MX"/>
        </w:rPr>
        <w:t xml:space="preserve"> (Dixon, 1999; </w:t>
      </w:r>
      <w:proofErr w:type="spellStart"/>
      <w:r w:rsidR="000F659C" w:rsidRPr="000F659C">
        <w:rPr>
          <w:rFonts w:ascii="Arial" w:hAnsi="Arial" w:cs="Arial"/>
          <w:bCs/>
          <w:sz w:val="24"/>
          <w:szCs w:val="24"/>
          <w:lang w:val="es-MX"/>
        </w:rPr>
        <w:t>Fiedel</w:t>
      </w:r>
      <w:proofErr w:type="spellEnd"/>
      <w:r w:rsidR="000F659C" w:rsidRPr="000F659C">
        <w:rPr>
          <w:rFonts w:ascii="Arial" w:hAnsi="Arial" w:cs="Arial"/>
          <w:bCs/>
          <w:sz w:val="24"/>
          <w:szCs w:val="24"/>
          <w:lang w:val="es-MX"/>
        </w:rPr>
        <w:t>, 1996).</w:t>
      </w:r>
    </w:p>
    <w:p w14:paraId="3F1CF1BF" w14:textId="77777777" w:rsidR="007C4E9B" w:rsidRDefault="00D07210" w:rsidP="00526CDD">
      <w:pPr>
        <w:spacing w:line="360" w:lineRule="auto"/>
        <w:jc w:val="both"/>
        <w:rPr>
          <w:rFonts w:ascii="Arial" w:hAnsi="Arial" w:cs="Arial"/>
          <w:bCs/>
          <w:sz w:val="24"/>
          <w:szCs w:val="24"/>
        </w:rPr>
      </w:pPr>
      <w:r>
        <w:rPr>
          <w:rFonts w:ascii="Arial" w:hAnsi="Arial" w:cs="Arial"/>
          <w:bCs/>
          <w:sz w:val="24"/>
          <w:szCs w:val="24"/>
        </w:rPr>
        <w:t>La teoría del poblamiento tardío de América</w:t>
      </w:r>
      <w:r w:rsidR="00081144">
        <w:rPr>
          <w:rFonts w:ascii="Arial" w:hAnsi="Arial" w:cs="Arial"/>
          <w:bCs/>
          <w:sz w:val="24"/>
          <w:szCs w:val="24"/>
        </w:rPr>
        <w:t>,</w:t>
      </w:r>
      <w:r>
        <w:rPr>
          <w:rFonts w:ascii="Arial" w:hAnsi="Arial" w:cs="Arial"/>
          <w:bCs/>
          <w:sz w:val="24"/>
          <w:szCs w:val="24"/>
        </w:rPr>
        <w:t xml:space="preserve"> se sustenta en los hallazgos arqueológicos </w:t>
      </w:r>
      <w:r w:rsidR="000B784B">
        <w:rPr>
          <w:rFonts w:ascii="Arial" w:hAnsi="Arial" w:cs="Arial"/>
          <w:bCs/>
          <w:sz w:val="24"/>
          <w:szCs w:val="24"/>
        </w:rPr>
        <w:t>de</w:t>
      </w:r>
      <w:r w:rsidR="00081144">
        <w:rPr>
          <w:rFonts w:ascii="Arial" w:hAnsi="Arial" w:cs="Arial"/>
          <w:bCs/>
          <w:sz w:val="24"/>
          <w:szCs w:val="24"/>
        </w:rPr>
        <w:t xml:space="preserve"> </w:t>
      </w:r>
      <w:r>
        <w:rPr>
          <w:rFonts w:ascii="Arial" w:hAnsi="Arial" w:cs="Arial"/>
          <w:bCs/>
          <w:sz w:val="24"/>
          <w:szCs w:val="24"/>
        </w:rPr>
        <w:t xml:space="preserve">1929 </w:t>
      </w:r>
      <w:r w:rsidR="00081144">
        <w:rPr>
          <w:rFonts w:ascii="Arial" w:hAnsi="Arial" w:cs="Arial"/>
          <w:bCs/>
          <w:sz w:val="24"/>
          <w:szCs w:val="24"/>
        </w:rPr>
        <w:t>de la cultura Clovis</w:t>
      </w:r>
      <w:r w:rsidR="000B784B">
        <w:rPr>
          <w:rFonts w:ascii="Arial" w:hAnsi="Arial" w:cs="Arial"/>
          <w:bCs/>
          <w:sz w:val="24"/>
          <w:szCs w:val="24"/>
        </w:rPr>
        <w:t>,</w:t>
      </w:r>
      <w:r w:rsidR="00081144">
        <w:rPr>
          <w:rFonts w:ascii="Arial" w:hAnsi="Arial" w:cs="Arial"/>
          <w:bCs/>
          <w:sz w:val="24"/>
          <w:szCs w:val="24"/>
        </w:rPr>
        <w:t xml:space="preserve"> por la particularidad de sus puntas de lanzas acanaladas (puntas Clovis).</w:t>
      </w:r>
      <w:r w:rsidR="0046284F">
        <w:rPr>
          <w:rFonts w:ascii="Arial" w:hAnsi="Arial" w:cs="Arial"/>
          <w:bCs/>
          <w:sz w:val="24"/>
          <w:szCs w:val="24"/>
        </w:rPr>
        <w:t xml:space="preserve"> A lo largo de las décadas</w:t>
      </w:r>
      <w:r w:rsidR="007C4E9B">
        <w:rPr>
          <w:rFonts w:ascii="Arial" w:hAnsi="Arial" w:cs="Arial"/>
          <w:bCs/>
          <w:sz w:val="24"/>
          <w:szCs w:val="24"/>
        </w:rPr>
        <w:t>,</w:t>
      </w:r>
      <w:r w:rsidR="0046284F">
        <w:rPr>
          <w:rFonts w:ascii="Arial" w:hAnsi="Arial" w:cs="Arial"/>
          <w:bCs/>
          <w:sz w:val="24"/>
          <w:szCs w:val="24"/>
        </w:rPr>
        <w:t xml:space="preserve"> </w:t>
      </w:r>
      <w:r w:rsidR="007C4E9B">
        <w:rPr>
          <w:rFonts w:ascii="Arial" w:hAnsi="Arial" w:cs="Arial"/>
          <w:bCs/>
          <w:sz w:val="24"/>
          <w:szCs w:val="24"/>
        </w:rPr>
        <w:t xml:space="preserve">como ya hemos mencionado </w:t>
      </w:r>
      <w:r w:rsidR="0046284F">
        <w:rPr>
          <w:rFonts w:ascii="Arial" w:hAnsi="Arial" w:cs="Arial"/>
          <w:bCs/>
          <w:sz w:val="24"/>
          <w:szCs w:val="24"/>
        </w:rPr>
        <w:t xml:space="preserve">fue estimada como la cultura más antigua del continente americano, las herramientas llegaron a grados de precisión y perfección que no </w:t>
      </w:r>
      <w:r w:rsidR="000B784B">
        <w:rPr>
          <w:rFonts w:ascii="Arial" w:hAnsi="Arial" w:cs="Arial"/>
          <w:bCs/>
          <w:sz w:val="24"/>
          <w:szCs w:val="24"/>
        </w:rPr>
        <w:t xml:space="preserve">se </w:t>
      </w:r>
      <w:r w:rsidR="0046284F">
        <w:rPr>
          <w:rFonts w:ascii="Arial" w:hAnsi="Arial" w:cs="Arial"/>
          <w:bCs/>
          <w:sz w:val="24"/>
          <w:szCs w:val="24"/>
        </w:rPr>
        <w:t>han visto hasta ahora en la prehistoria</w:t>
      </w:r>
      <w:r w:rsidR="00F175DE">
        <w:rPr>
          <w:rFonts w:ascii="Arial" w:hAnsi="Arial" w:cs="Arial"/>
          <w:bCs/>
          <w:sz w:val="24"/>
          <w:szCs w:val="24"/>
        </w:rPr>
        <w:t>,</w:t>
      </w:r>
      <w:r w:rsidR="0046284F">
        <w:rPr>
          <w:rFonts w:ascii="Arial" w:hAnsi="Arial" w:cs="Arial"/>
          <w:bCs/>
          <w:sz w:val="24"/>
          <w:szCs w:val="24"/>
        </w:rPr>
        <w:t xml:space="preserve"> las que sirvieron para cazar </w:t>
      </w:r>
      <w:r w:rsidR="00865959">
        <w:rPr>
          <w:rFonts w:ascii="Arial" w:hAnsi="Arial" w:cs="Arial"/>
          <w:bCs/>
          <w:sz w:val="24"/>
          <w:szCs w:val="24"/>
        </w:rPr>
        <w:t xml:space="preserve">a la </w:t>
      </w:r>
      <w:proofErr w:type="spellStart"/>
      <w:r w:rsidR="00865959">
        <w:rPr>
          <w:rFonts w:ascii="Arial" w:hAnsi="Arial" w:cs="Arial"/>
          <w:bCs/>
          <w:sz w:val="24"/>
          <w:szCs w:val="24"/>
        </w:rPr>
        <w:t>megafauna</w:t>
      </w:r>
      <w:proofErr w:type="spellEnd"/>
      <w:r w:rsidR="00865959">
        <w:rPr>
          <w:rFonts w:ascii="Arial" w:hAnsi="Arial" w:cs="Arial"/>
          <w:bCs/>
          <w:sz w:val="24"/>
          <w:szCs w:val="24"/>
        </w:rPr>
        <w:t xml:space="preserve"> como </w:t>
      </w:r>
      <w:r w:rsidR="00865959">
        <w:rPr>
          <w:rFonts w:ascii="Arial" w:hAnsi="Arial" w:cs="Arial"/>
          <w:bCs/>
          <w:sz w:val="24"/>
          <w:szCs w:val="24"/>
        </w:rPr>
        <w:lastRenderedPageBreak/>
        <w:t xml:space="preserve">los mamuts. </w:t>
      </w:r>
      <w:r w:rsidR="009A186E">
        <w:rPr>
          <w:rFonts w:ascii="Arial" w:hAnsi="Arial" w:cs="Arial"/>
          <w:bCs/>
          <w:sz w:val="24"/>
          <w:szCs w:val="24"/>
        </w:rPr>
        <w:t xml:space="preserve">Es interesante apuntar que una investigación llevada a cabo por </w:t>
      </w:r>
      <w:r w:rsidR="00283362">
        <w:rPr>
          <w:rFonts w:ascii="Arial" w:hAnsi="Arial" w:cs="Arial"/>
          <w:bCs/>
          <w:sz w:val="24"/>
          <w:szCs w:val="24"/>
        </w:rPr>
        <w:t xml:space="preserve">Michael </w:t>
      </w:r>
      <w:proofErr w:type="spellStart"/>
      <w:r w:rsidR="00283362">
        <w:rPr>
          <w:rFonts w:ascii="Arial" w:hAnsi="Arial" w:cs="Arial"/>
          <w:bCs/>
          <w:sz w:val="24"/>
          <w:szCs w:val="24"/>
        </w:rPr>
        <w:t>Waters</w:t>
      </w:r>
      <w:proofErr w:type="spellEnd"/>
      <w:r w:rsidR="00283362">
        <w:rPr>
          <w:rFonts w:ascii="Arial" w:hAnsi="Arial" w:cs="Arial"/>
          <w:bCs/>
          <w:sz w:val="24"/>
          <w:szCs w:val="24"/>
        </w:rPr>
        <w:t xml:space="preserve"> y David </w:t>
      </w:r>
      <w:proofErr w:type="spellStart"/>
      <w:r w:rsidR="00283362">
        <w:rPr>
          <w:rFonts w:ascii="Arial" w:hAnsi="Arial" w:cs="Arial"/>
          <w:bCs/>
          <w:sz w:val="24"/>
          <w:szCs w:val="24"/>
        </w:rPr>
        <w:t>Carlson</w:t>
      </w:r>
      <w:proofErr w:type="spellEnd"/>
      <w:r w:rsidR="00283362">
        <w:rPr>
          <w:rFonts w:ascii="Arial" w:hAnsi="Arial" w:cs="Arial"/>
          <w:bCs/>
          <w:sz w:val="24"/>
          <w:szCs w:val="24"/>
        </w:rPr>
        <w:t xml:space="preserve"> de </w:t>
      </w:r>
      <w:r w:rsidR="009A186E">
        <w:rPr>
          <w:rFonts w:ascii="Arial" w:hAnsi="Arial" w:cs="Arial"/>
          <w:bCs/>
          <w:sz w:val="24"/>
          <w:szCs w:val="24"/>
        </w:rPr>
        <w:t>la Universidad de Texas A&amp;M</w:t>
      </w:r>
      <w:r w:rsidR="00283362">
        <w:rPr>
          <w:rFonts w:ascii="Arial" w:hAnsi="Arial" w:cs="Arial"/>
          <w:bCs/>
          <w:sz w:val="24"/>
          <w:szCs w:val="24"/>
        </w:rPr>
        <w:t xml:space="preserve"> y Thomas </w:t>
      </w:r>
      <w:proofErr w:type="spellStart"/>
      <w:r w:rsidR="00283362">
        <w:rPr>
          <w:rFonts w:ascii="Arial" w:hAnsi="Arial" w:cs="Arial"/>
          <w:bCs/>
          <w:sz w:val="24"/>
          <w:szCs w:val="24"/>
        </w:rPr>
        <w:t>Stafford</w:t>
      </w:r>
      <w:proofErr w:type="spellEnd"/>
      <w:r w:rsidR="00283362">
        <w:rPr>
          <w:rFonts w:ascii="Arial" w:hAnsi="Arial" w:cs="Arial"/>
          <w:bCs/>
          <w:sz w:val="24"/>
          <w:szCs w:val="24"/>
        </w:rPr>
        <w:t xml:space="preserve"> de </w:t>
      </w:r>
      <w:proofErr w:type="spellStart"/>
      <w:r w:rsidR="00283362">
        <w:rPr>
          <w:rFonts w:ascii="Arial" w:hAnsi="Arial" w:cs="Arial"/>
          <w:bCs/>
          <w:sz w:val="24"/>
          <w:szCs w:val="24"/>
        </w:rPr>
        <w:t>Stafford</w:t>
      </w:r>
      <w:proofErr w:type="spellEnd"/>
      <w:r w:rsidR="00283362">
        <w:rPr>
          <w:rFonts w:ascii="Arial" w:hAnsi="Arial" w:cs="Arial"/>
          <w:bCs/>
          <w:sz w:val="24"/>
          <w:szCs w:val="24"/>
        </w:rPr>
        <w:t xml:space="preserve"> </w:t>
      </w:r>
      <w:proofErr w:type="spellStart"/>
      <w:r w:rsidR="00283362">
        <w:rPr>
          <w:rFonts w:ascii="Arial" w:hAnsi="Arial" w:cs="Arial"/>
          <w:bCs/>
          <w:sz w:val="24"/>
          <w:szCs w:val="24"/>
        </w:rPr>
        <w:t>Research</w:t>
      </w:r>
      <w:proofErr w:type="spellEnd"/>
      <w:r w:rsidR="00283362">
        <w:rPr>
          <w:rFonts w:ascii="Arial" w:hAnsi="Arial" w:cs="Arial"/>
          <w:bCs/>
          <w:sz w:val="24"/>
          <w:szCs w:val="24"/>
        </w:rPr>
        <w:t xml:space="preserve"> (2020)</w:t>
      </w:r>
      <w:r w:rsidR="009A186E">
        <w:rPr>
          <w:rFonts w:ascii="Arial" w:hAnsi="Arial" w:cs="Arial"/>
          <w:bCs/>
          <w:sz w:val="24"/>
          <w:szCs w:val="24"/>
        </w:rPr>
        <w:t xml:space="preserve"> ha</w:t>
      </w:r>
      <w:r w:rsidR="00283362">
        <w:rPr>
          <w:rFonts w:ascii="Arial" w:hAnsi="Arial" w:cs="Arial"/>
          <w:bCs/>
          <w:sz w:val="24"/>
          <w:szCs w:val="24"/>
        </w:rPr>
        <w:t>n</w:t>
      </w:r>
      <w:r w:rsidR="009A186E">
        <w:rPr>
          <w:rFonts w:ascii="Arial" w:hAnsi="Arial" w:cs="Arial"/>
          <w:bCs/>
          <w:sz w:val="24"/>
          <w:szCs w:val="24"/>
        </w:rPr>
        <w:t xml:space="preserve"> demostrado que </w:t>
      </w:r>
      <w:r w:rsidR="00283362">
        <w:rPr>
          <w:rFonts w:ascii="Arial" w:hAnsi="Arial" w:cs="Arial"/>
          <w:bCs/>
          <w:sz w:val="24"/>
          <w:szCs w:val="24"/>
        </w:rPr>
        <w:t xml:space="preserve">restos de huesos, carbón y plantas carbonizadas </w:t>
      </w:r>
      <w:r w:rsidR="009A186E">
        <w:rPr>
          <w:rFonts w:ascii="Arial" w:hAnsi="Arial" w:cs="Arial"/>
          <w:bCs/>
          <w:sz w:val="24"/>
          <w:szCs w:val="24"/>
        </w:rPr>
        <w:t xml:space="preserve">halladas </w:t>
      </w:r>
      <w:r w:rsidR="00283362">
        <w:rPr>
          <w:rFonts w:ascii="Arial" w:hAnsi="Arial" w:cs="Arial"/>
          <w:bCs/>
          <w:sz w:val="24"/>
          <w:szCs w:val="24"/>
        </w:rPr>
        <w:t>en diez asentamientos de la cultura Clovis en Dakota del Sur, Colorado, Pensilvania, Ohio, Virginia, Montana, Oklahoma y Wyoming, poseen una datación que va entre los 13.050 y 12.750 años. En cuanto a la tecnología Clovis</w:t>
      </w:r>
      <w:r w:rsidR="007C4E9B">
        <w:rPr>
          <w:rFonts w:ascii="Arial" w:hAnsi="Arial" w:cs="Arial"/>
          <w:bCs/>
          <w:sz w:val="24"/>
          <w:szCs w:val="24"/>
        </w:rPr>
        <w:t>,</w:t>
      </w:r>
      <w:r w:rsidR="00283362">
        <w:rPr>
          <w:rFonts w:ascii="Arial" w:hAnsi="Arial" w:cs="Arial"/>
          <w:bCs/>
          <w:sz w:val="24"/>
          <w:szCs w:val="24"/>
        </w:rPr>
        <w:t xml:space="preserve"> esta se fabricó en poco más de 300 años. </w:t>
      </w:r>
      <w:proofErr w:type="spellStart"/>
      <w:r w:rsidR="00283362">
        <w:rPr>
          <w:rFonts w:ascii="Arial" w:hAnsi="Arial" w:cs="Arial"/>
          <w:bCs/>
          <w:sz w:val="24"/>
          <w:szCs w:val="24"/>
        </w:rPr>
        <w:t>Waters</w:t>
      </w:r>
      <w:proofErr w:type="spellEnd"/>
      <w:r w:rsidR="00283362">
        <w:rPr>
          <w:rFonts w:ascii="Arial" w:hAnsi="Arial" w:cs="Arial"/>
          <w:bCs/>
          <w:sz w:val="24"/>
          <w:szCs w:val="24"/>
        </w:rPr>
        <w:t xml:space="preserve"> indica que no está </w:t>
      </w:r>
      <w:r w:rsidR="00CD6130">
        <w:rPr>
          <w:rFonts w:ascii="Arial" w:hAnsi="Arial" w:cs="Arial"/>
          <w:bCs/>
          <w:sz w:val="24"/>
          <w:szCs w:val="24"/>
        </w:rPr>
        <w:t xml:space="preserve">confirmado por qué habría aparecido la tecnología Clovis y luego desapareció </w:t>
      </w:r>
      <w:r w:rsidR="007E6D4A">
        <w:rPr>
          <w:rFonts w:ascii="Arial" w:hAnsi="Arial" w:cs="Arial"/>
          <w:bCs/>
          <w:sz w:val="24"/>
          <w:szCs w:val="24"/>
        </w:rPr>
        <w:t>instantáneamente</w:t>
      </w:r>
      <w:r w:rsidR="000B784B">
        <w:rPr>
          <w:rFonts w:ascii="Arial" w:hAnsi="Arial" w:cs="Arial"/>
          <w:bCs/>
          <w:sz w:val="24"/>
          <w:szCs w:val="24"/>
        </w:rPr>
        <w:t>,</w:t>
      </w:r>
      <w:r w:rsidR="00CD6130">
        <w:rPr>
          <w:rFonts w:ascii="Arial" w:hAnsi="Arial" w:cs="Arial"/>
          <w:bCs/>
          <w:sz w:val="24"/>
          <w:szCs w:val="24"/>
        </w:rPr>
        <w:t xml:space="preserve"> coincidiendo con la extinción de la </w:t>
      </w:r>
      <w:proofErr w:type="spellStart"/>
      <w:r w:rsidR="00CD6130">
        <w:rPr>
          <w:rFonts w:ascii="Arial" w:hAnsi="Arial" w:cs="Arial"/>
          <w:bCs/>
          <w:sz w:val="24"/>
          <w:szCs w:val="24"/>
        </w:rPr>
        <w:t>megafauna</w:t>
      </w:r>
      <w:proofErr w:type="spellEnd"/>
      <w:r w:rsidR="00CD6130">
        <w:rPr>
          <w:rFonts w:ascii="Arial" w:hAnsi="Arial" w:cs="Arial"/>
          <w:bCs/>
          <w:sz w:val="24"/>
          <w:szCs w:val="24"/>
        </w:rPr>
        <w:t xml:space="preserve"> de la región. </w:t>
      </w:r>
    </w:p>
    <w:p w14:paraId="544E9BE5" w14:textId="64AF0414" w:rsidR="005D4AF2" w:rsidRDefault="007E6D4A" w:rsidP="00526CDD">
      <w:pPr>
        <w:spacing w:line="360" w:lineRule="auto"/>
        <w:jc w:val="both"/>
        <w:rPr>
          <w:rFonts w:ascii="Arial" w:hAnsi="Arial" w:cs="Arial"/>
          <w:bCs/>
          <w:sz w:val="24"/>
          <w:szCs w:val="24"/>
        </w:rPr>
      </w:pPr>
      <w:r>
        <w:rPr>
          <w:rFonts w:ascii="Arial" w:hAnsi="Arial" w:cs="Arial"/>
          <w:bCs/>
          <w:sz w:val="24"/>
          <w:szCs w:val="24"/>
        </w:rPr>
        <w:t xml:space="preserve">Por otro lado, los asentamientos hallados tanto en Monteverde como </w:t>
      </w:r>
      <w:proofErr w:type="spellStart"/>
      <w:r>
        <w:rPr>
          <w:rFonts w:ascii="Arial" w:hAnsi="Arial" w:cs="Arial"/>
          <w:bCs/>
          <w:sz w:val="24"/>
          <w:szCs w:val="24"/>
        </w:rPr>
        <w:t>Pilauco</w:t>
      </w:r>
      <w:proofErr w:type="spellEnd"/>
      <w:r>
        <w:rPr>
          <w:rFonts w:ascii="Arial" w:hAnsi="Arial" w:cs="Arial"/>
          <w:bCs/>
          <w:sz w:val="24"/>
          <w:szCs w:val="24"/>
        </w:rPr>
        <w:t xml:space="preserve"> en el sur de Chile</w:t>
      </w:r>
      <w:r w:rsidR="0081060D">
        <w:rPr>
          <w:rFonts w:ascii="Arial" w:hAnsi="Arial" w:cs="Arial"/>
          <w:bCs/>
          <w:sz w:val="24"/>
          <w:szCs w:val="24"/>
        </w:rPr>
        <w:t xml:space="preserve">, como lo expone </w:t>
      </w:r>
      <w:proofErr w:type="spellStart"/>
      <w:r w:rsidR="0081060D" w:rsidRPr="0081060D">
        <w:rPr>
          <w:rFonts w:ascii="Arial" w:hAnsi="Arial" w:cs="Arial"/>
          <w:bCs/>
          <w:sz w:val="24"/>
          <w:szCs w:val="24"/>
        </w:rPr>
        <w:t>Dillehay</w:t>
      </w:r>
      <w:proofErr w:type="spellEnd"/>
      <w:r w:rsidR="0081060D" w:rsidRPr="0081060D">
        <w:rPr>
          <w:rFonts w:ascii="Arial" w:hAnsi="Arial" w:cs="Arial"/>
          <w:bCs/>
          <w:sz w:val="24"/>
          <w:szCs w:val="24"/>
        </w:rPr>
        <w:t>, T. D. (2004).</w:t>
      </w:r>
      <w:r w:rsidR="0081060D">
        <w:rPr>
          <w:rFonts w:ascii="Arial" w:hAnsi="Arial" w:cs="Arial"/>
          <w:bCs/>
          <w:sz w:val="24"/>
          <w:szCs w:val="24"/>
        </w:rPr>
        <w:t xml:space="preserve"> Es un sitio arqueológico del </w:t>
      </w:r>
      <w:r w:rsidR="00086BF1">
        <w:rPr>
          <w:rFonts w:ascii="Arial" w:hAnsi="Arial" w:cs="Arial"/>
          <w:bCs/>
          <w:sz w:val="24"/>
          <w:szCs w:val="24"/>
        </w:rPr>
        <w:t>pleistoceno</w:t>
      </w:r>
      <w:r w:rsidR="0081060D">
        <w:rPr>
          <w:rFonts w:ascii="Arial" w:hAnsi="Arial" w:cs="Arial"/>
          <w:bCs/>
          <w:sz w:val="24"/>
          <w:szCs w:val="24"/>
        </w:rPr>
        <w:t xml:space="preserve"> tardío, el sitio Monte Verde II</w:t>
      </w:r>
      <w:r w:rsidR="007C4E9B">
        <w:rPr>
          <w:rFonts w:ascii="Arial" w:hAnsi="Arial" w:cs="Arial"/>
          <w:bCs/>
          <w:sz w:val="24"/>
          <w:szCs w:val="24"/>
        </w:rPr>
        <w:t>,</w:t>
      </w:r>
      <w:r w:rsidR="0081060D">
        <w:rPr>
          <w:rFonts w:ascii="Arial" w:hAnsi="Arial" w:cs="Arial"/>
          <w:bCs/>
          <w:sz w:val="24"/>
          <w:szCs w:val="24"/>
        </w:rPr>
        <w:t xml:space="preserve"> llegó a alcanzar</w:t>
      </w:r>
      <w:r w:rsidR="00593822">
        <w:rPr>
          <w:rFonts w:ascii="Arial" w:hAnsi="Arial" w:cs="Arial"/>
          <w:bCs/>
          <w:sz w:val="24"/>
          <w:szCs w:val="24"/>
        </w:rPr>
        <w:t xml:space="preserve"> una importancia indesmentible hallado en la comuna de Puerto Montt al sur de Chile, cuyos vestigios hablan de la presencia humana más antigua de América, este asentamiento ubicado en la terraza norte del arroyo </w:t>
      </w:r>
      <w:proofErr w:type="spellStart"/>
      <w:r w:rsidR="00593822">
        <w:rPr>
          <w:rFonts w:ascii="Arial" w:hAnsi="Arial" w:cs="Arial"/>
          <w:bCs/>
          <w:sz w:val="24"/>
          <w:szCs w:val="24"/>
        </w:rPr>
        <w:t>Chinchihuapi</w:t>
      </w:r>
      <w:proofErr w:type="spellEnd"/>
      <w:r w:rsidR="00593822">
        <w:rPr>
          <w:rFonts w:ascii="Arial" w:hAnsi="Arial" w:cs="Arial"/>
          <w:bCs/>
          <w:sz w:val="24"/>
          <w:szCs w:val="24"/>
        </w:rPr>
        <w:t xml:space="preserve">, reveló una ocupación fechada en 14.500 años, del pleistoceno tardío, como indica el doctor </w:t>
      </w:r>
      <w:proofErr w:type="spellStart"/>
      <w:r w:rsidR="00593822">
        <w:rPr>
          <w:rFonts w:ascii="Arial" w:hAnsi="Arial" w:cs="Arial"/>
          <w:bCs/>
          <w:sz w:val="24"/>
          <w:szCs w:val="24"/>
        </w:rPr>
        <w:t>Dillehay</w:t>
      </w:r>
      <w:proofErr w:type="spellEnd"/>
      <w:r w:rsidR="00593822">
        <w:rPr>
          <w:rFonts w:ascii="Arial" w:hAnsi="Arial" w:cs="Arial"/>
          <w:bCs/>
          <w:sz w:val="24"/>
          <w:szCs w:val="24"/>
        </w:rPr>
        <w:t xml:space="preserve"> </w:t>
      </w:r>
      <w:r w:rsidR="000B784B">
        <w:rPr>
          <w:rFonts w:ascii="Arial" w:hAnsi="Arial" w:cs="Arial"/>
          <w:bCs/>
          <w:sz w:val="24"/>
          <w:szCs w:val="24"/>
        </w:rPr>
        <w:t xml:space="preserve">la que </w:t>
      </w:r>
      <w:r w:rsidR="00593822">
        <w:rPr>
          <w:rFonts w:ascii="Arial" w:hAnsi="Arial" w:cs="Arial"/>
          <w:bCs/>
          <w:sz w:val="24"/>
          <w:szCs w:val="24"/>
        </w:rPr>
        <w:t xml:space="preserve">posee una </w:t>
      </w:r>
      <w:r w:rsidR="007C4E9B">
        <w:rPr>
          <w:rFonts w:ascii="Arial" w:hAnsi="Arial" w:cs="Arial"/>
          <w:bCs/>
          <w:sz w:val="24"/>
          <w:szCs w:val="24"/>
        </w:rPr>
        <w:t xml:space="preserve">interesante </w:t>
      </w:r>
      <w:r w:rsidR="00593822">
        <w:rPr>
          <w:rFonts w:ascii="Arial" w:hAnsi="Arial" w:cs="Arial"/>
          <w:bCs/>
          <w:sz w:val="24"/>
          <w:szCs w:val="24"/>
        </w:rPr>
        <w:t>complejidad cultural</w:t>
      </w:r>
      <w:r w:rsidR="008959D0">
        <w:rPr>
          <w:rFonts w:ascii="Arial" w:hAnsi="Arial" w:cs="Arial"/>
          <w:bCs/>
          <w:sz w:val="24"/>
          <w:szCs w:val="24"/>
        </w:rPr>
        <w:t>. Este asentamiento se ha transformado en una fuente de información novedosa</w:t>
      </w:r>
      <w:r w:rsidR="007C4E9B">
        <w:rPr>
          <w:rFonts w:ascii="Arial" w:hAnsi="Arial" w:cs="Arial"/>
          <w:bCs/>
          <w:sz w:val="24"/>
          <w:szCs w:val="24"/>
        </w:rPr>
        <w:t>,</w:t>
      </w:r>
      <w:r w:rsidR="008959D0">
        <w:rPr>
          <w:rFonts w:ascii="Arial" w:hAnsi="Arial" w:cs="Arial"/>
          <w:bCs/>
          <w:sz w:val="24"/>
          <w:szCs w:val="24"/>
        </w:rPr>
        <w:t xml:space="preserve"> sobre </w:t>
      </w:r>
      <w:r w:rsidR="007C4E9B">
        <w:rPr>
          <w:rFonts w:ascii="Arial" w:hAnsi="Arial" w:cs="Arial"/>
          <w:bCs/>
          <w:sz w:val="24"/>
          <w:szCs w:val="24"/>
        </w:rPr>
        <w:t xml:space="preserve">diversos </w:t>
      </w:r>
      <w:r w:rsidR="008959D0">
        <w:rPr>
          <w:rFonts w:ascii="Arial" w:hAnsi="Arial" w:cs="Arial"/>
          <w:bCs/>
          <w:sz w:val="24"/>
          <w:szCs w:val="24"/>
        </w:rPr>
        <w:t xml:space="preserve">aspectos </w:t>
      </w:r>
      <w:r w:rsidR="00593822">
        <w:rPr>
          <w:rFonts w:ascii="Arial" w:hAnsi="Arial" w:cs="Arial"/>
          <w:bCs/>
          <w:sz w:val="24"/>
          <w:szCs w:val="24"/>
        </w:rPr>
        <w:t xml:space="preserve"> </w:t>
      </w:r>
      <w:r w:rsidR="008959D0">
        <w:rPr>
          <w:rFonts w:ascii="Arial" w:hAnsi="Arial" w:cs="Arial"/>
          <w:bCs/>
          <w:sz w:val="24"/>
          <w:szCs w:val="24"/>
        </w:rPr>
        <w:t xml:space="preserve">de la vida cotidiana de sus antiguos pobladores. Los </w:t>
      </w:r>
      <w:proofErr w:type="spellStart"/>
      <w:r w:rsidR="008959D0">
        <w:rPr>
          <w:rFonts w:ascii="Arial" w:hAnsi="Arial" w:cs="Arial"/>
          <w:bCs/>
          <w:sz w:val="24"/>
          <w:szCs w:val="24"/>
        </w:rPr>
        <w:t>monteverdinos</w:t>
      </w:r>
      <w:proofErr w:type="spellEnd"/>
      <w:r w:rsidR="008959D0">
        <w:rPr>
          <w:rFonts w:ascii="Arial" w:hAnsi="Arial" w:cs="Arial"/>
          <w:bCs/>
          <w:sz w:val="24"/>
          <w:szCs w:val="24"/>
        </w:rPr>
        <w:t xml:space="preserve"> vivían principalmente de distintos tipos de plantas silvestres y carnes</w:t>
      </w:r>
      <w:r w:rsidR="007C4E9B">
        <w:rPr>
          <w:rFonts w:ascii="Arial" w:hAnsi="Arial" w:cs="Arial"/>
          <w:bCs/>
          <w:sz w:val="24"/>
          <w:szCs w:val="24"/>
        </w:rPr>
        <w:t>,</w:t>
      </w:r>
      <w:r w:rsidR="00F366F9">
        <w:rPr>
          <w:rFonts w:ascii="Arial" w:hAnsi="Arial" w:cs="Arial"/>
          <w:bCs/>
          <w:sz w:val="24"/>
          <w:szCs w:val="24"/>
        </w:rPr>
        <w:t xml:space="preserve"> como mastodontes y paleo camélidos</w:t>
      </w:r>
      <w:r w:rsidR="007C4E9B">
        <w:rPr>
          <w:rFonts w:ascii="Arial" w:hAnsi="Arial" w:cs="Arial"/>
          <w:bCs/>
          <w:sz w:val="24"/>
          <w:szCs w:val="24"/>
        </w:rPr>
        <w:t>,</w:t>
      </w:r>
      <w:r w:rsidR="00F366F9">
        <w:rPr>
          <w:rFonts w:ascii="Arial" w:hAnsi="Arial" w:cs="Arial"/>
          <w:bCs/>
          <w:sz w:val="24"/>
          <w:szCs w:val="24"/>
        </w:rPr>
        <w:t xml:space="preserve"> el ancestro del guanaco, complementando la dieta con pequeños animales gran parte de los óseos recuperados concernían a mastodontes</w:t>
      </w:r>
      <w:r w:rsidR="00F175DE">
        <w:rPr>
          <w:rFonts w:ascii="Arial" w:hAnsi="Arial" w:cs="Arial"/>
          <w:bCs/>
          <w:sz w:val="24"/>
          <w:szCs w:val="24"/>
        </w:rPr>
        <w:t>. El geólogo doctor Mario Pino</w:t>
      </w:r>
      <w:r w:rsidR="007C4E9B">
        <w:rPr>
          <w:rFonts w:ascii="Arial" w:hAnsi="Arial" w:cs="Arial"/>
          <w:bCs/>
          <w:sz w:val="24"/>
          <w:szCs w:val="24"/>
        </w:rPr>
        <w:t>,</w:t>
      </w:r>
      <w:r w:rsidR="00F175DE">
        <w:rPr>
          <w:rFonts w:ascii="Arial" w:hAnsi="Arial" w:cs="Arial"/>
          <w:bCs/>
          <w:sz w:val="24"/>
          <w:szCs w:val="24"/>
        </w:rPr>
        <w:t xml:space="preserve"> </w:t>
      </w:r>
      <w:r w:rsidR="000B784B">
        <w:rPr>
          <w:rFonts w:ascii="Arial" w:hAnsi="Arial" w:cs="Arial"/>
          <w:bCs/>
          <w:sz w:val="24"/>
          <w:szCs w:val="24"/>
        </w:rPr>
        <w:t xml:space="preserve">que formó </w:t>
      </w:r>
      <w:r w:rsidR="00F175DE">
        <w:rPr>
          <w:rFonts w:ascii="Arial" w:hAnsi="Arial" w:cs="Arial"/>
          <w:bCs/>
          <w:sz w:val="24"/>
          <w:szCs w:val="24"/>
        </w:rPr>
        <w:t xml:space="preserve">parte del equipo de investigadores a cargo de Monte Verde y </w:t>
      </w:r>
      <w:proofErr w:type="spellStart"/>
      <w:r w:rsidR="00F175DE">
        <w:rPr>
          <w:rFonts w:ascii="Arial" w:hAnsi="Arial" w:cs="Arial"/>
          <w:bCs/>
          <w:sz w:val="24"/>
          <w:szCs w:val="24"/>
        </w:rPr>
        <w:t>Pilauco</w:t>
      </w:r>
      <w:proofErr w:type="spellEnd"/>
      <w:r w:rsidR="000B784B">
        <w:rPr>
          <w:rFonts w:ascii="Arial" w:hAnsi="Arial" w:cs="Arial"/>
          <w:bCs/>
          <w:sz w:val="24"/>
          <w:szCs w:val="24"/>
        </w:rPr>
        <w:t>,</w:t>
      </w:r>
      <w:r w:rsidR="00F175DE">
        <w:rPr>
          <w:rFonts w:ascii="Arial" w:hAnsi="Arial" w:cs="Arial"/>
          <w:bCs/>
          <w:sz w:val="24"/>
          <w:szCs w:val="24"/>
        </w:rPr>
        <w:t xml:space="preserve"> hace poco tiempo halló </w:t>
      </w:r>
      <w:r w:rsidR="0097729D">
        <w:rPr>
          <w:rFonts w:ascii="Arial" w:hAnsi="Arial" w:cs="Arial"/>
          <w:bCs/>
          <w:sz w:val="24"/>
          <w:szCs w:val="24"/>
        </w:rPr>
        <w:t xml:space="preserve">evidencias </w:t>
      </w:r>
      <w:r w:rsidR="00854375">
        <w:rPr>
          <w:rFonts w:ascii="Arial" w:hAnsi="Arial" w:cs="Arial"/>
          <w:bCs/>
          <w:sz w:val="24"/>
          <w:szCs w:val="24"/>
        </w:rPr>
        <w:t xml:space="preserve">en el registro de </w:t>
      </w:r>
      <w:proofErr w:type="spellStart"/>
      <w:r w:rsidR="00854375">
        <w:rPr>
          <w:rFonts w:ascii="Arial" w:hAnsi="Arial" w:cs="Arial"/>
          <w:bCs/>
          <w:sz w:val="24"/>
          <w:szCs w:val="24"/>
        </w:rPr>
        <w:t>Pilauco</w:t>
      </w:r>
      <w:proofErr w:type="spellEnd"/>
      <w:r w:rsidR="00854375">
        <w:rPr>
          <w:rFonts w:ascii="Arial" w:hAnsi="Arial" w:cs="Arial"/>
          <w:bCs/>
          <w:sz w:val="24"/>
          <w:szCs w:val="24"/>
        </w:rPr>
        <w:t xml:space="preserve">, </w:t>
      </w:r>
      <w:r w:rsidR="000B784B">
        <w:rPr>
          <w:rFonts w:ascii="Arial" w:hAnsi="Arial" w:cs="Arial"/>
          <w:bCs/>
          <w:sz w:val="24"/>
          <w:szCs w:val="24"/>
        </w:rPr>
        <w:t xml:space="preserve">y que </w:t>
      </w:r>
      <w:r w:rsidR="00854375">
        <w:rPr>
          <w:rFonts w:ascii="Arial" w:hAnsi="Arial" w:cs="Arial"/>
          <w:bCs/>
          <w:sz w:val="24"/>
          <w:szCs w:val="24"/>
        </w:rPr>
        <w:t xml:space="preserve">este es coherente con </w:t>
      </w:r>
      <w:r w:rsidR="00854375" w:rsidRPr="00224435">
        <w:rPr>
          <w:rFonts w:ascii="Arial" w:hAnsi="Arial" w:cs="Arial"/>
          <w:bCs/>
          <w:sz w:val="24"/>
          <w:szCs w:val="24"/>
        </w:rPr>
        <w:t xml:space="preserve">el registro </w:t>
      </w:r>
      <w:r w:rsidR="000B784B">
        <w:rPr>
          <w:rFonts w:ascii="Arial" w:hAnsi="Arial" w:cs="Arial"/>
          <w:bCs/>
          <w:sz w:val="24"/>
          <w:szCs w:val="24"/>
        </w:rPr>
        <w:t>c</w:t>
      </w:r>
      <w:r w:rsidR="00854375" w:rsidRPr="00224435">
        <w:rPr>
          <w:rFonts w:ascii="Arial" w:hAnsi="Arial" w:cs="Arial"/>
          <w:bCs/>
          <w:sz w:val="24"/>
          <w:szCs w:val="24"/>
        </w:rPr>
        <w:t>on las pruebas de impacto del YDB</w:t>
      </w:r>
      <w:r w:rsidR="00224435" w:rsidRPr="00224435">
        <w:rPr>
          <w:rFonts w:ascii="Arial" w:hAnsi="Arial" w:cs="Arial"/>
          <w:bCs/>
          <w:sz w:val="24"/>
          <w:szCs w:val="24"/>
        </w:rPr>
        <w:t xml:space="preserve"> (</w:t>
      </w:r>
      <w:proofErr w:type="spellStart"/>
      <w:r w:rsidR="00224435" w:rsidRPr="00224435">
        <w:rPr>
          <w:rFonts w:ascii="Arial" w:hAnsi="Arial" w:cs="Arial"/>
          <w:bCs/>
          <w:sz w:val="24"/>
          <w:szCs w:val="24"/>
        </w:rPr>
        <w:t>Younger</w:t>
      </w:r>
      <w:proofErr w:type="spellEnd"/>
      <w:r w:rsidR="00224435" w:rsidRPr="00224435">
        <w:rPr>
          <w:rFonts w:ascii="Arial" w:hAnsi="Arial" w:cs="Arial"/>
          <w:bCs/>
          <w:sz w:val="24"/>
          <w:szCs w:val="24"/>
        </w:rPr>
        <w:t xml:space="preserve"> </w:t>
      </w:r>
      <w:proofErr w:type="spellStart"/>
      <w:r w:rsidR="00224435" w:rsidRPr="00224435">
        <w:rPr>
          <w:rFonts w:ascii="Arial" w:hAnsi="Arial" w:cs="Arial"/>
          <w:bCs/>
          <w:sz w:val="24"/>
          <w:szCs w:val="24"/>
        </w:rPr>
        <w:t>Dryas</w:t>
      </w:r>
      <w:proofErr w:type="spellEnd"/>
      <w:r w:rsidR="00224435" w:rsidRPr="00224435">
        <w:rPr>
          <w:rFonts w:ascii="Arial" w:hAnsi="Arial" w:cs="Arial"/>
          <w:bCs/>
          <w:sz w:val="24"/>
          <w:szCs w:val="24"/>
        </w:rPr>
        <w:t xml:space="preserve"> </w:t>
      </w:r>
      <w:proofErr w:type="spellStart"/>
      <w:r w:rsidR="00224435" w:rsidRPr="00224435">
        <w:rPr>
          <w:rFonts w:ascii="Arial" w:hAnsi="Arial" w:cs="Arial"/>
          <w:bCs/>
          <w:sz w:val="24"/>
          <w:szCs w:val="24"/>
        </w:rPr>
        <w:t>Boundary</w:t>
      </w:r>
      <w:proofErr w:type="spellEnd"/>
      <w:r w:rsidR="00224435" w:rsidRPr="00224435">
        <w:rPr>
          <w:rFonts w:ascii="Arial" w:hAnsi="Arial" w:cs="Arial"/>
          <w:bCs/>
          <w:sz w:val="24"/>
          <w:szCs w:val="24"/>
        </w:rPr>
        <w:t xml:space="preserve">) Límite de </w:t>
      </w:r>
      <w:proofErr w:type="spellStart"/>
      <w:r w:rsidR="00224435" w:rsidRPr="00224435">
        <w:rPr>
          <w:rFonts w:ascii="Arial" w:hAnsi="Arial" w:cs="Arial"/>
          <w:bCs/>
          <w:sz w:val="24"/>
          <w:szCs w:val="24"/>
        </w:rPr>
        <w:t>Dryas</w:t>
      </w:r>
      <w:proofErr w:type="spellEnd"/>
      <w:r w:rsidR="00224435" w:rsidRPr="00224435">
        <w:rPr>
          <w:rFonts w:ascii="Arial" w:hAnsi="Arial" w:cs="Arial"/>
          <w:bCs/>
          <w:sz w:val="24"/>
          <w:szCs w:val="24"/>
        </w:rPr>
        <w:t xml:space="preserve"> más joven, hallados en cuatro continentes.</w:t>
      </w:r>
      <w:r w:rsidR="00822DC1">
        <w:rPr>
          <w:rFonts w:ascii="Arial" w:hAnsi="Arial" w:cs="Arial"/>
          <w:bCs/>
          <w:sz w:val="24"/>
          <w:szCs w:val="24"/>
        </w:rPr>
        <w:t xml:space="preserve"> El cambio climático al que se alude con el </w:t>
      </w:r>
      <w:proofErr w:type="spellStart"/>
      <w:r w:rsidR="00822DC1">
        <w:rPr>
          <w:rFonts w:ascii="Arial" w:hAnsi="Arial" w:cs="Arial"/>
          <w:bCs/>
          <w:sz w:val="24"/>
          <w:szCs w:val="24"/>
        </w:rPr>
        <w:t>Dryas</w:t>
      </w:r>
      <w:proofErr w:type="spellEnd"/>
      <w:r w:rsidR="00822DC1">
        <w:rPr>
          <w:rFonts w:ascii="Arial" w:hAnsi="Arial" w:cs="Arial"/>
          <w:bCs/>
          <w:sz w:val="24"/>
          <w:szCs w:val="24"/>
        </w:rPr>
        <w:t xml:space="preserve"> Reciente</w:t>
      </w:r>
      <w:r w:rsidR="007C4E9B">
        <w:rPr>
          <w:rFonts w:ascii="Arial" w:hAnsi="Arial" w:cs="Arial"/>
          <w:bCs/>
          <w:sz w:val="24"/>
          <w:szCs w:val="24"/>
        </w:rPr>
        <w:t>,</w:t>
      </w:r>
      <w:r w:rsidR="00822DC1">
        <w:rPr>
          <w:rFonts w:ascii="Arial" w:hAnsi="Arial" w:cs="Arial"/>
          <w:bCs/>
          <w:sz w:val="24"/>
          <w:szCs w:val="24"/>
        </w:rPr>
        <w:t xml:space="preserve"> (“</w:t>
      </w:r>
      <w:proofErr w:type="spellStart"/>
      <w:r w:rsidR="00822DC1">
        <w:rPr>
          <w:rFonts w:ascii="Arial" w:hAnsi="Arial" w:cs="Arial"/>
          <w:bCs/>
          <w:sz w:val="24"/>
          <w:szCs w:val="24"/>
        </w:rPr>
        <w:t>Younger</w:t>
      </w:r>
      <w:proofErr w:type="spellEnd"/>
      <w:r w:rsidR="00822DC1">
        <w:rPr>
          <w:rFonts w:ascii="Arial" w:hAnsi="Arial" w:cs="Arial"/>
          <w:bCs/>
          <w:sz w:val="24"/>
          <w:szCs w:val="24"/>
        </w:rPr>
        <w:t xml:space="preserve"> </w:t>
      </w:r>
      <w:proofErr w:type="spellStart"/>
      <w:r w:rsidR="00822DC1">
        <w:rPr>
          <w:rFonts w:ascii="Arial" w:hAnsi="Arial" w:cs="Arial"/>
          <w:bCs/>
          <w:sz w:val="24"/>
          <w:szCs w:val="24"/>
        </w:rPr>
        <w:t>Dryas</w:t>
      </w:r>
      <w:proofErr w:type="spellEnd"/>
      <w:r w:rsidR="00822DC1">
        <w:rPr>
          <w:rFonts w:ascii="Arial" w:hAnsi="Arial" w:cs="Arial"/>
          <w:bCs/>
          <w:sz w:val="24"/>
          <w:szCs w:val="24"/>
        </w:rPr>
        <w:t>”, en inglés) se constituye en un cambio disruptivo, frente al fenómeno experimentado por la tierra hace unos 14.000 años</w:t>
      </w:r>
      <w:r w:rsidR="000B784B">
        <w:rPr>
          <w:rFonts w:ascii="Arial" w:hAnsi="Arial" w:cs="Arial"/>
          <w:bCs/>
          <w:sz w:val="24"/>
          <w:szCs w:val="24"/>
        </w:rPr>
        <w:t>,</w:t>
      </w:r>
      <w:r w:rsidR="00822DC1">
        <w:rPr>
          <w:rFonts w:ascii="Arial" w:hAnsi="Arial" w:cs="Arial"/>
          <w:bCs/>
          <w:sz w:val="24"/>
          <w:szCs w:val="24"/>
        </w:rPr>
        <w:t xml:space="preserve"> en que el clima estaba elevando su temperatura global y la tierra abandonaba el </w:t>
      </w:r>
      <w:r w:rsidR="00822DC1">
        <w:rPr>
          <w:rFonts w:ascii="Arial" w:hAnsi="Arial" w:cs="Arial"/>
          <w:bCs/>
          <w:sz w:val="24"/>
          <w:szCs w:val="24"/>
        </w:rPr>
        <w:lastRenderedPageBreak/>
        <w:t>último ciclo glacial. Sin embargo</w:t>
      </w:r>
      <w:r w:rsidR="000B784B">
        <w:rPr>
          <w:rFonts w:ascii="Arial" w:hAnsi="Arial" w:cs="Arial"/>
          <w:bCs/>
          <w:sz w:val="24"/>
          <w:szCs w:val="24"/>
        </w:rPr>
        <w:t>, e</w:t>
      </w:r>
      <w:r w:rsidR="00822DC1">
        <w:rPr>
          <w:rFonts w:ascii="Arial" w:hAnsi="Arial" w:cs="Arial"/>
          <w:bCs/>
          <w:sz w:val="24"/>
          <w:szCs w:val="24"/>
        </w:rPr>
        <w:t xml:space="preserve">l hallazgo </w:t>
      </w:r>
      <w:r w:rsidR="0066053D">
        <w:rPr>
          <w:rFonts w:ascii="Arial" w:hAnsi="Arial" w:cs="Arial"/>
          <w:bCs/>
          <w:sz w:val="24"/>
          <w:szCs w:val="24"/>
        </w:rPr>
        <w:t xml:space="preserve">de polen dejó en claro que las temperaturas cayeron de forma dramática en el hemisferio norte, dando inicio al </w:t>
      </w:r>
      <w:proofErr w:type="spellStart"/>
      <w:r w:rsidR="0066053D">
        <w:rPr>
          <w:rFonts w:ascii="Arial" w:hAnsi="Arial" w:cs="Arial"/>
          <w:bCs/>
          <w:sz w:val="24"/>
          <w:szCs w:val="24"/>
        </w:rPr>
        <w:t>Dryas</w:t>
      </w:r>
      <w:proofErr w:type="spellEnd"/>
      <w:r w:rsidR="0066053D">
        <w:rPr>
          <w:rFonts w:ascii="Arial" w:hAnsi="Arial" w:cs="Arial"/>
          <w:bCs/>
          <w:sz w:val="24"/>
          <w:szCs w:val="24"/>
        </w:rPr>
        <w:t xml:space="preserve"> Reciente</w:t>
      </w:r>
      <w:r w:rsidR="007C4E9B">
        <w:rPr>
          <w:rFonts w:ascii="Arial" w:hAnsi="Arial" w:cs="Arial"/>
          <w:bCs/>
          <w:sz w:val="24"/>
          <w:szCs w:val="24"/>
        </w:rPr>
        <w:t>,</w:t>
      </w:r>
      <w:r w:rsidR="0066053D">
        <w:rPr>
          <w:rFonts w:ascii="Arial" w:hAnsi="Arial" w:cs="Arial"/>
          <w:bCs/>
          <w:sz w:val="24"/>
          <w:szCs w:val="24"/>
        </w:rPr>
        <w:t xml:space="preserve"> de forma inexplicable</w:t>
      </w:r>
      <w:r w:rsidR="007C4E9B">
        <w:rPr>
          <w:rFonts w:ascii="Arial" w:hAnsi="Arial" w:cs="Arial"/>
          <w:bCs/>
          <w:sz w:val="24"/>
          <w:szCs w:val="24"/>
        </w:rPr>
        <w:t>. E</w:t>
      </w:r>
      <w:r w:rsidR="0066053D">
        <w:rPr>
          <w:rFonts w:ascii="Arial" w:hAnsi="Arial" w:cs="Arial"/>
          <w:bCs/>
          <w:sz w:val="24"/>
          <w:szCs w:val="24"/>
        </w:rPr>
        <w:t xml:space="preserve">ste nombre </w:t>
      </w:r>
      <w:proofErr w:type="spellStart"/>
      <w:r w:rsidR="0066053D">
        <w:rPr>
          <w:rFonts w:ascii="Arial" w:hAnsi="Arial" w:cs="Arial"/>
          <w:bCs/>
          <w:sz w:val="24"/>
          <w:szCs w:val="24"/>
        </w:rPr>
        <w:t>Dryas</w:t>
      </w:r>
      <w:proofErr w:type="spellEnd"/>
      <w:r w:rsidR="0066053D">
        <w:rPr>
          <w:rFonts w:ascii="Arial" w:hAnsi="Arial" w:cs="Arial"/>
          <w:bCs/>
          <w:sz w:val="24"/>
          <w:szCs w:val="24"/>
        </w:rPr>
        <w:t xml:space="preserve"> proviene de la flor </w:t>
      </w:r>
      <w:proofErr w:type="spellStart"/>
      <w:r w:rsidR="0066053D">
        <w:rPr>
          <w:rFonts w:ascii="Arial" w:hAnsi="Arial" w:cs="Arial"/>
          <w:bCs/>
          <w:sz w:val="24"/>
          <w:szCs w:val="24"/>
        </w:rPr>
        <w:t>Dryas</w:t>
      </w:r>
      <w:proofErr w:type="spellEnd"/>
      <w:r w:rsidR="0066053D">
        <w:rPr>
          <w:rFonts w:ascii="Arial" w:hAnsi="Arial" w:cs="Arial"/>
          <w:bCs/>
          <w:sz w:val="24"/>
          <w:szCs w:val="24"/>
        </w:rPr>
        <w:t xml:space="preserve"> </w:t>
      </w:r>
      <w:proofErr w:type="spellStart"/>
      <w:r w:rsidR="0066053D">
        <w:rPr>
          <w:rFonts w:ascii="Arial" w:hAnsi="Arial" w:cs="Arial"/>
          <w:bCs/>
          <w:sz w:val="24"/>
          <w:szCs w:val="24"/>
        </w:rPr>
        <w:t>octopetala</w:t>
      </w:r>
      <w:proofErr w:type="spellEnd"/>
      <w:r w:rsidR="0066053D">
        <w:rPr>
          <w:rFonts w:ascii="Arial" w:hAnsi="Arial" w:cs="Arial"/>
          <w:bCs/>
          <w:sz w:val="24"/>
          <w:szCs w:val="24"/>
        </w:rPr>
        <w:t>, la que floreció en duras condiciones climáticas en Europa e</w:t>
      </w:r>
      <w:r w:rsidR="0050032D">
        <w:rPr>
          <w:rFonts w:ascii="Arial" w:hAnsi="Arial" w:cs="Arial"/>
          <w:bCs/>
          <w:sz w:val="24"/>
          <w:szCs w:val="24"/>
        </w:rPr>
        <w:t>n</w:t>
      </w:r>
      <w:r w:rsidR="0066053D">
        <w:rPr>
          <w:rFonts w:ascii="Arial" w:hAnsi="Arial" w:cs="Arial"/>
          <w:bCs/>
          <w:sz w:val="24"/>
          <w:szCs w:val="24"/>
        </w:rPr>
        <w:t xml:space="preserve"> ese período</w:t>
      </w:r>
      <w:r w:rsidR="007C4E9B">
        <w:rPr>
          <w:rFonts w:ascii="Arial" w:hAnsi="Arial" w:cs="Arial"/>
          <w:bCs/>
          <w:sz w:val="24"/>
          <w:szCs w:val="24"/>
        </w:rPr>
        <w:t>,</w:t>
      </w:r>
      <w:r w:rsidR="0066053D">
        <w:rPr>
          <w:rFonts w:ascii="Arial" w:hAnsi="Arial" w:cs="Arial"/>
          <w:bCs/>
          <w:sz w:val="24"/>
          <w:szCs w:val="24"/>
        </w:rPr>
        <w:t xml:space="preserve"> </w:t>
      </w:r>
      <w:r w:rsidR="0050032D">
        <w:rPr>
          <w:rFonts w:ascii="Arial" w:hAnsi="Arial" w:cs="Arial"/>
          <w:bCs/>
          <w:sz w:val="24"/>
          <w:szCs w:val="24"/>
        </w:rPr>
        <w:t xml:space="preserve">hace aproximadamente 11.500 años, </w:t>
      </w:r>
      <w:r w:rsidR="000B784B">
        <w:rPr>
          <w:rFonts w:ascii="Arial" w:hAnsi="Arial" w:cs="Arial"/>
          <w:bCs/>
          <w:sz w:val="24"/>
          <w:szCs w:val="24"/>
        </w:rPr>
        <w:t xml:space="preserve">generando una </w:t>
      </w:r>
      <w:r w:rsidR="002B058E">
        <w:rPr>
          <w:rFonts w:ascii="Arial" w:hAnsi="Arial" w:cs="Arial"/>
          <w:bCs/>
          <w:sz w:val="24"/>
          <w:szCs w:val="24"/>
        </w:rPr>
        <w:t xml:space="preserve">curva </w:t>
      </w:r>
      <w:proofErr w:type="spellStart"/>
      <w:r w:rsidR="002B058E">
        <w:rPr>
          <w:rFonts w:ascii="Arial" w:hAnsi="Arial" w:cs="Arial"/>
          <w:bCs/>
          <w:sz w:val="24"/>
          <w:szCs w:val="24"/>
        </w:rPr>
        <w:t>paleoclimática</w:t>
      </w:r>
      <w:proofErr w:type="spellEnd"/>
      <w:r w:rsidR="002B058E">
        <w:rPr>
          <w:rFonts w:ascii="Arial" w:hAnsi="Arial" w:cs="Arial"/>
          <w:bCs/>
          <w:sz w:val="24"/>
          <w:szCs w:val="24"/>
        </w:rPr>
        <w:t xml:space="preserve"> denominada </w:t>
      </w:r>
      <w:proofErr w:type="spellStart"/>
      <w:r w:rsidR="0050032D">
        <w:rPr>
          <w:rFonts w:ascii="Arial" w:hAnsi="Arial" w:cs="Arial"/>
          <w:bCs/>
          <w:sz w:val="24"/>
          <w:szCs w:val="24"/>
        </w:rPr>
        <w:t>Dryas</w:t>
      </w:r>
      <w:proofErr w:type="spellEnd"/>
      <w:r w:rsidR="0050032D">
        <w:rPr>
          <w:rFonts w:ascii="Arial" w:hAnsi="Arial" w:cs="Arial"/>
          <w:bCs/>
          <w:sz w:val="24"/>
          <w:szCs w:val="24"/>
        </w:rPr>
        <w:t xml:space="preserve"> Reciente </w:t>
      </w:r>
      <w:r w:rsidR="007C4E9B">
        <w:rPr>
          <w:rFonts w:ascii="Arial" w:hAnsi="Arial" w:cs="Arial"/>
          <w:bCs/>
          <w:sz w:val="24"/>
          <w:szCs w:val="24"/>
        </w:rPr>
        <w:t>la que apareció</w:t>
      </w:r>
      <w:r w:rsidR="0050032D">
        <w:rPr>
          <w:rFonts w:ascii="Arial" w:hAnsi="Arial" w:cs="Arial"/>
          <w:bCs/>
          <w:sz w:val="24"/>
          <w:szCs w:val="24"/>
        </w:rPr>
        <w:t xml:space="preserve"> de forma abrupta</w:t>
      </w:r>
      <w:r w:rsidR="002638D6">
        <w:rPr>
          <w:rFonts w:ascii="Arial" w:hAnsi="Arial" w:cs="Arial"/>
          <w:bCs/>
          <w:sz w:val="24"/>
          <w:szCs w:val="24"/>
        </w:rPr>
        <w:t xml:space="preserve">. Como lo señala </w:t>
      </w:r>
      <w:proofErr w:type="spellStart"/>
      <w:r w:rsidR="002638D6">
        <w:rPr>
          <w:rFonts w:ascii="Arial" w:hAnsi="Arial" w:cs="Arial"/>
          <w:bCs/>
          <w:sz w:val="24"/>
          <w:szCs w:val="24"/>
        </w:rPr>
        <w:t>Thackeray</w:t>
      </w:r>
      <w:proofErr w:type="spellEnd"/>
      <w:r w:rsidR="002638D6">
        <w:rPr>
          <w:rFonts w:ascii="Arial" w:hAnsi="Arial" w:cs="Arial"/>
          <w:bCs/>
          <w:sz w:val="24"/>
          <w:szCs w:val="24"/>
        </w:rPr>
        <w:t xml:space="preserve"> (2019) las teorías en torno al fenómeno </w:t>
      </w:r>
      <w:proofErr w:type="spellStart"/>
      <w:r w:rsidR="002638D6">
        <w:rPr>
          <w:rFonts w:ascii="Arial" w:hAnsi="Arial" w:cs="Arial"/>
          <w:bCs/>
          <w:sz w:val="24"/>
          <w:szCs w:val="24"/>
        </w:rPr>
        <w:t>Dryas</w:t>
      </w:r>
      <w:proofErr w:type="spellEnd"/>
      <w:r w:rsidR="007C4E9B">
        <w:rPr>
          <w:rFonts w:ascii="Arial" w:hAnsi="Arial" w:cs="Arial"/>
          <w:bCs/>
          <w:sz w:val="24"/>
          <w:szCs w:val="24"/>
        </w:rPr>
        <w:t>,</w:t>
      </w:r>
      <w:r w:rsidR="002638D6">
        <w:rPr>
          <w:rFonts w:ascii="Arial" w:hAnsi="Arial" w:cs="Arial"/>
          <w:bCs/>
          <w:sz w:val="24"/>
          <w:szCs w:val="24"/>
        </w:rPr>
        <w:t xml:space="preserve"> no es algo novedoso</w:t>
      </w:r>
      <w:r w:rsidR="000B784B">
        <w:rPr>
          <w:rFonts w:ascii="Arial" w:hAnsi="Arial" w:cs="Arial"/>
          <w:bCs/>
          <w:sz w:val="24"/>
          <w:szCs w:val="24"/>
        </w:rPr>
        <w:t>,</w:t>
      </w:r>
      <w:r w:rsidR="002638D6">
        <w:rPr>
          <w:rFonts w:ascii="Arial" w:hAnsi="Arial" w:cs="Arial"/>
          <w:bCs/>
          <w:sz w:val="24"/>
          <w:szCs w:val="24"/>
        </w:rPr>
        <w:t xml:space="preserve"> se ha planteado que la desaparición de la </w:t>
      </w:r>
      <w:proofErr w:type="spellStart"/>
      <w:r w:rsidR="002638D6">
        <w:rPr>
          <w:rFonts w:ascii="Arial" w:hAnsi="Arial" w:cs="Arial"/>
          <w:bCs/>
          <w:sz w:val="24"/>
          <w:szCs w:val="24"/>
        </w:rPr>
        <w:t>megafauna</w:t>
      </w:r>
      <w:proofErr w:type="spellEnd"/>
      <w:r w:rsidR="002638D6">
        <w:rPr>
          <w:rFonts w:ascii="Arial" w:hAnsi="Arial" w:cs="Arial"/>
          <w:bCs/>
          <w:sz w:val="24"/>
          <w:szCs w:val="24"/>
        </w:rPr>
        <w:t xml:space="preserve"> se habría originado por la explosión de una supernova, teoría que </w:t>
      </w:r>
      <w:r w:rsidR="000B784B">
        <w:rPr>
          <w:rFonts w:ascii="Arial" w:hAnsi="Arial" w:cs="Arial"/>
          <w:bCs/>
          <w:sz w:val="24"/>
          <w:szCs w:val="24"/>
        </w:rPr>
        <w:t>posteriormente fue</w:t>
      </w:r>
      <w:r w:rsidR="002638D6">
        <w:rPr>
          <w:rFonts w:ascii="Arial" w:hAnsi="Arial" w:cs="Arial"/>
          <w:bCs/>
          <w:sz w:val="24"/>
          <w:szCs w:val="24"/>
        </w:rPr>
        <w:t xml:space="preserve"> reemplazada por </w:t>
      </w:r>
      <w:r w:rsidR="00B1623C">
        <w:rPr>
          <w:rFonts w:ascii="Arial" w:hAnsi="Arial" w:cs="Arial"/>
          <w:bCs/>
          <w:sz w:val="24"/>
          <w:szCs w:val="24"/>
        </w:rPr>
        <w:t>el impacto de un meteorito o un asteroide</w:t>
      </w:r>
      <w:r w:rsidR="007C4E9B">
        <w:rPr>
          <w:rFonts w:ascii="Arial" w:hAnsi="Arial" w:cs="Arial"/>
          <w:bCs/>
          <w:sz w:val="24"/>
          <w:szCs w:val="24"/>
        </w:rPr>
        <w:t>,</w:t>
      </w:r>
      <w:r w:rsidR="00B1623C">
        <w:rPr>
          <w:rFonts w:ascii="Arial" w:hAnsi="Arial" w:cs="Arial"/>
          <w:bCs/>
          <w:sz w:val="24"/>
          <w:szCs w:val="24"/>
        </w:rPr>
        <w:t xml:space="preserve"> el que habría dado inicio al </w:t>
      </w:r>
      <w:proofErr w:type="spellStart"/>
      <w:r w:rsidR="00B1623C">
        <w:rPr>
          <w:rFonts w:ascii="Arial" w:hAnsi="Arial" w:cs="Arial"/>
          <w:bCs/>
          <w:sz w:val="24"/>
          <w:szCs w:val="24"/>
        </w:rPr>
        <w:t>Dryas</w:t>
      </w:r>
      <w:proofErr w:type="spellEnd"/>
      <w:r w:rsidR="00B1623C">
        <w:rPr>
          <w:rFonts w:ascii="Arial" w:hAnsi="Arial" w:cs="Arial"/>
          <w:bCs/>
          <w:sz w:val="24"/>
          <w:szCs w:val="24"/>
        </w:rPr>
        <w:t xml:space="preserve"> Reciente</w:t>
      </w:r>
      <w:r w:rsidR="000B784B">
        <w:rPr>
          <w:rFonts w:ascii="Arial" w:hAnsi="Arial" w:cs="Arial"/>
          <w:bCs/>
          <w:sz w:val="24"/>
          <w:szCs w:val="24"/>
        </w:rPr>
        <w:t>,</w:t>
      </w:r>
      <w:r w:rsidR="00B1623C">
        <w:rPr>
          <w:rFonts w:ascii="Arial" w:hAnsi="Arial" w:cs="Arial"/>
          <w:bCs/>
          <w:sz w:val="24"/>
          <w:szCs w:val="24"/>
        </w:rPr>
        <w:t xml:space="preserve"> este cataclismo climático explicaría la extinción de </w:t>
      </w:r>
      <w:r w:rsidR="00B05886">
        <w:rPr>
          <w:rFonts w:ascii="Arial" w:hAnsi="Arial" w:cs="Arial"/>
          <w:bCs/>
          <w:sz w:val="24"/>
          <w:szCs w:val="24"/>
        </w:rPr>
        <w:t xml:space="preserve">las </w:t>
      </w:r>
      <w:proofErr w:type="spellStart"/>
      <w:r w:rsidR="00B05886">
        <w:rPr>
          <w:rFonts w:ascii="Arial" w:hAnsi="Arial" w:cs="Arial"/>
          <w:bCs/>
          <w:sz w:val="24"/>
          <w:szCs w:val="24"/>
        </w:rPr>
        <w:t>metapoblaciones</w:t>
      </w:r>
      <w:proofErr w:type="spellEnd"/>
      <w:r w:rsidR="00B05886">
        <w:rPr>
          <w:rFonts w:ascii="Arial" w:hAnsi="Arial" w:cs="Arial"/>
          <w:bCs/>
          <w:sz w:val="24"/>
          <w:szCs w:val="24"/>
        </w:rPr>
        <w:t xml:space="preserve"> de </w:t>
      </w:r>
      <w:r w:rsidR="00B1623C">
        <w:rPr>
          <w:rFonts w:ascii="Arial" w:hAnsi="Arial" w:cs="Arial"/>
          <w:bCs/>
          <w:sz w:val="24"/>
          <w:szCs w:val="24"/>
        </w:rPr>
        <w:t xml:space="preserve">animales </w:t>
      </w:r>
      <w:r w:rsidR="00B05886">
        <w:rPr>
          <w:rFonts w:ascii="Arial" w:hAnsi="Arial" w:cs="Arial"/>
          <w:bCs/>
          <w:sz w:val="24"/>
          <w:szCs w:val="24"/>
        </w:rPr>
        <w:t xml:space="preserve">acelerando la extinción de mamuts, camellos, perezosos gigantes y tigres dientes de sable, como asevera </w:t>
      </w:r>
      <w:r w:rsidR="00B05886" w:rsidRPr="00B05886">
        <w:rPr>
          <w:rFonts w:ascii="Arial" w:hAnsi="Arial" w:cs="Arial"/>
          <w:bCs/>
          <w:sz w:val="24"/>
          <w:szCs w:val="24"/>
        </w:rPr>
        <w:t xml:space="preserve">Jorge Morales, profesor de investigación del departamento de </w:t>
      </w:r>
      <w:proofErr w:type="spellStart"/>
      <w:r w:rsidR="00B05886" w:rsidRPr="00B05886">
        <w:rPr>
          <w:rFonts w:ascii="Arial" w:hAnsi="Arial" w:cs="Arial"/>
          <w:bCs/>
          <w:sz w:val="24"/>
          <w:szCs w:val="24"/>
        </w:rPr>
        <w:t>Paleobiología</w:t>
      </w:r>
      <w:proofErr w:type="spellEnd"/>
      <w:r w:rsidR="00B05886" w:rsidRPr="00B05886">
        <w:rPr>
          <w:rFonts w:ascii="Arial" w:hAnsi="Arial" w:cs="Arial"/>
          <w:bCs/>
          <w:sz w:val="24"/>
          <w:szCs w:val="24"/>
        </w:rPr>
        <w:t xml:space="preserve"> del Museo Nacional de Ciencias Naturales del CSIC</w:t>
      </w:r>
      <w:r w:rsidR="007C4E9B">
        <w:rPr>
          <w:rFonts w:ascii="Arial" w:hAnsi="Arial" w:cs="Arial"/>
          <w:bCs/>
          <w:sz w:val="24"/>
          <w:szCs w:val="24"/>
        </w:rPr>
        <w:t>,</w:t>
      </w:r>
      <w:r w:rsidR="00B05886">
        <w:rPr>
          <w:rFonts w:ascii="Arial" w:hAnsi="Arial" w:cs="Arial"/>
          <w:bCs/>
          <w:sz w:val="24"/>
          <w:szCs w:val="24"/>
        </w:rPr>
        <w:t xml:space="preserve"> de Madrid </w:t>
      </w:r>
      <w:r w:rsidR="00AD1552">
        <w:rPr>
          <w:rFonts w:ascii="Arial" w:hAnsi="Arial" w:cs="Arial"/>
          <w:bCs/>
          <w:sz w:val="24"/>
          <w:szCs w:val="24"/>
        </w:rPr>
        <w:t xml:space="preserve">lo que repercutió en las poblaciones humanas. </w:t>
      </w:r>
      <w:r w:rsidR="0059304D">
        <w:rPr>
          <w:rFonts w:ascii="Arial" w:hAnsi="Arial" w:cs="Arial"/>
          <w:bCs/>
          <w:sz w:val="24"/>
          <w:szCs w:val="24"/>
        </w:rPr>
        <w:t xml:space="preserve">Uno de los yacimientos explorados es el de </w:t>
      </w:r>
      <w:proofErr w:type="spellStart"/>
      <w:r w:rsidR="0059304D">
        <w:rPr>
          <w:rFonts w:ascii="Arial" w:hAnsi="Arial" w:cs="Arial"/>
          <w:bCs/>
          <w:sz w:val="24"/>
          <w:szCs w:val="24"/>
        </w:rPr>
        <w:t>Wonderkrater</w:t>
      </w:r>
      <w:proofErr w:type="spellEnd"/>
      <w:r w:rsidR="0059304D">
        <w:rPr>
          <w:rFonts w:ascii="Arial" w:hAnsi="Arial" w:cs="Arial"/>
          <w:bCs/>
          <w:sz w:val="24"/>
          <w:szCs w:val="24"/>
        </w:rPr>
        <w:t xml:space="preserve"> en Sudáfrica </w:t>
      </w:r>
      <w:r w:rsidR="007C4E9B">
        <w:rPr>
          <w:rFonts w:ascii="Arial" w:hAnsi="Arial" w:cs="Arial"/>
          <w:bCs/>
          <w:sz w:val="24"/>
          <w:szCs w:val="24"/>
        </w:rPr>
        <w:t xml:space="preserve">en el que </w:t>
      </w:r>
      <w:r w:rsidR="00883D3C">
        <w:rPr>
          <w:rFonts w:ascii="Arial" w:hAnsi="Arial" w:cs="Arial"/>
          <w:bCs/>
          <w:sz w:val="24"/>
          <w:szCs w:val="24"/>
        </w:rPr>
        <w:t xml:space="preserve">se han descubierto vértices altos de platino, sumado a </w:t>
      </w:r>
      <w:r w:rsidR="000C1F52">
        <w:rPr>
          <w:rFonts w:ascii="Arial" w:hAnsi="Arial" w:cs="Arial"/>
          <w:bCs/>
          <w:sz w:val="24"/>
          <w:szCs w:val="24"/>
        </w:rPr>
        <w:t xml:space="preserve">esos niveles </w:t>
      </w:r>
      <w:r w:rsidR="00883D3C">
        <w:rPr>
          <w:rFonts w:ascii="Arial" w:hAnsi="Arial" w:cs="Arial"/>
          <w:bCs/>
          <w:sz w:val="24"/>
          <w:szCs w:val="24"/>
        </w:rPr>
        <w:t xml:space="preserve">en </w:t>
      </w:r>
      <w:proofErr w:type="spellStart"/>
      <w:r w:rsidR="00883D3C">
        <w:rPr>
          <w:rFonts w:ascii="Arial" w:hAnsi="Arial" w:cs="Arial"/>
          <w:bCs/>
          <w:sz w:val="24"/>
          <w:szCs w:val="24"/>
        </w:rPr>
        <w:t>Pilauco</w:t>
      </w:r>
      <w:proofErr w:type="spellEnd"/>
      <w:r w:rsidR="000C1F52">
        <w:rPr>
          <w:rFonts w:ascii="Arial" w:hAnsi="Arial" w:cs="Arial"/>
          <w:bCs/>
          <w:sz w:val="24"/>
          <w:szCs w:val="24"/>
        </w:rPr>
        <w:t xml:space="preserve"> (sur de Chile) </w:t>
      </w:r>
      <w:r w:rsidR="00883D3C">
        <w:rPr>
          <w:rFonts w:ascii="Arial" w:hAnsi="Arial" w:cs="Arial"/>
          <w:bCs/>
          <w:sz w:val="24"/>
          <w:szCs w:val="24"/>
        </w:rPr>
        <w:t xml:space="preserve"> Europa, Asia, América del Norte y </w:t>
      </w:r>
      <w:r w:rsidR="000C1F52">
        <w:rPr>
          <w:rFonts w:ascii="Arial" w:hAnsi="Arial" w:cs="Arial"/>
          <w:bCs/>
          <w:sz w:val="24"/>
          <w:szCs w:val="24"/>
        </w:rPr>
        <w:t xml:space="preserve">México, para el doctor </w:t>
      </w:r>
      <w:proofErr w:type="spellStart"/>
      <w:r w:rsidR="000C1F52" w:rsidRPr="000C1F52">
        <w:rPr>
          <w:rFonts w:ascii="Arial" w:hAnsi="Arial" w:cs="Arial"/>
          <w:bCs/>
          <w:sz w:val="24"/>
          <w:szCs w:val="24"/>
        </w:rPr>
        <w:t>Thackeray</w:t>
      </w:r>
      <w:proofErr w:type="spellEnd"/>
      <w:r w:rsidR="000C1F52">
        <w:rPr>
          <w:rFonts w:ascii="Arial" w:hAnsi="Arial" w:cs="Arial"/>
          <w:bCs/>
          <w:sz w:val="24"/>
          <w:szCs w:val="24"/>
        </w:rPr>
        <w:t xml:space="preserve"> este fenómeno se explica</w:t>
      </w:r>
      <w:r w:rsidR="000B784B">
        <w:rPr>
          <w:rFonts w:ascii="Arial" w:hAnsi="Arial" w:cs="Arial"/>
          <w:bCs/>
          <w:sz w:val="24"/>
          <w:szCs w:val="24"/>
        </w:rPr>
        <w:t>,</w:t>
      </w:r>
      <w:r w:rsidR="000C1F52">
        <w:rPr>
          <w:rFonts w:ascii="Arial" w:hAnsi="Arial" w:cs="Arial"/>
          <w:bCs/>
          <w:sz w:val="24"/>
          <w:szCs w:val="24"/>
        </w:rPr>
        <w:t xml:space="preserve"> por la gran cantidad de polvo de platino en suspensión por el impacto de un cuerpo </w:t>
      </w:r>
      <w:r w:rsidR="00A9241F">
        <w:rPr>
          <w:rFonts w:ascii="Arial" w:hAnsi="Arial" w:cs="Arial"/>
          <w:bCs/>
          <w:sz w:val="24"/>
          <w:szCs w:val="24"/>
        </w:rPr>
        <w:t>celeste</w:t>
      </w:r>
      <w:r w:rsidR="000B784B">
        <w:rPr>
          <w:rFonts w:ascii="Arial" w:hAnsi="Arial" w:cs="Arial"/>
          <w:bCs/>
          <w:sz w:val="24"/>
          <w:szCs w:val="24"/>
        </w:rPr>
        <w:t xml:space="preserve">, </w:t>
      </w:r>
      <w:r w:rsidR="00A9241F">
        <w:rPr>
          <w:rFonts w:ascii="Arial" w:hAnsi="Arial" w:cs="Arial"/>
          <w:bCs/>
          <w:sz w:val="24"/>
          <w:szCs w:val="24"/>
        </w:rPr>
        <w:t>lo que provocó el enfriamiento global.</w:t>
      </w:r>
      <w:r w:rsidR="000C1F52">
        <w:rPr>
          <w:rFonts w:ascii="Arial" w:hAnsi="Arial" w:cs="Arial"/>
          <w:bCs/>
          <w:sz w:val="24"/>
          <w:szCs w:val="24"/>
        </w:rPr>
        <w:t xml:space="preserve"> </w:t>
      </w:r>
    </w:p>
    <w:p w14:paraId="3D40650E" w14:textId="6BAF5418" w:rsidR="00854375" w:rsidRDefault="00A70BDD" w:rsidP="00526CDD">
      <w:pPr>
        <w:spacing w:line="360" w:lineRule="auto"/>
        <w:jc w:val="both"/>
        <w:rPr>
          <w:rFonts w:ascii="Arial" w:hAnsi="Arial" w:cs="Arial"/>
          <w:bCs/>
          <w:sz w:val="24"/>
          <w:szCs w:val="24"/>
        </w:rPr>
      </w:pPr>
      <w:r>
        <w:rPr>
          <w:rFonts w:ascii="Arial" w:hAnsi="Arial" w:cs="Arial"/>
          <w:bCs/>
          <w:sz w:val="24"/>
          <w:szCs w:val="24"/>
        </w:rPr>
        <w:t>Durante el año 2015</w:t>
      </w:r>
      <w:r w:rsidR="000B784B">
        <w:rPr>
          <w:rFonts w:ascii="Arial" w:hAnsi="Arial" w:cs="Arial"/>
          <w:bCs/>
          <w:sz w:val="24"/>
          <w:szCs w:val="24"/>
        </w:rPr>
        <w:t>,</w:t>
      </w:r>
      <w:r>
        <w:rPr>
          <w:rFonts w:ascii="Arial" w:hAnsi="Arial" w:cs="Arial"/>
          <w:bCs/>
          <w:sz w:val="24"/>
          <w:szCs w:val="24"/>
        </w:rPr>
        <w:t xml:space="preserve"> </w:t>
      </w:r>
      <w:r w:rsidR="000B784B">
        <w:rPr>
          <w:rFonts w:ascii="Arial" w:hAnsi="Arial" w:cs="Arial"/>
          <w:bCs/>
          <w:sz w:val="24"/>
          <w:szCs w:val="24"/>
        </w:rPr>
        <w:t xml:space="preserve">fue descubierto un cráter </w:t>
      </w:r>
      <w:r w:rsidR="00D67606">
        <w:rPr>
          <w:rFonts w:ascii="Arial" w:hAnsi="Arial" w:cs="Arial"/>
          <w:bCs/>
          <w:sz w:val="24"/>
          <w:szCs w:val="24"/>
        </w:rPr>
        <w:t xml:space="preserve">en Groenlandia </w:t>
      </w:r>
      <w:r w:rsidR="000B784B">
        <w:rPr>
          <w:rFonts w:ascii="Arial" w:hAnsi="Arial" w:cs="Arial"/>
          <w:bCs/>
          <w:sz w:val="24"/>
          <w:szCs w:val="24"/>
        </w:rPr>
        <w:t>m</w:t>
      </w:r>
      <w:r w:rsidR="009B6081">
        <w:rPr>
          <w:rFonts w:ascii="Arial" w:hAnsi="Arial" w:cs="Arial"/>
          <w:bCs/>
          <w:sz w:val="24"/>
          <w:szCs w:val="24"/>
        </w:rPr>
        <w:t xml:space="preserve">ientras un grupo </w:t>
      </w:r>
      <w:r w:rsidR="008922C1">
        <w:rPr>
          <w:rFonts w:ascii="Arial" w:hAnsi="Arial" w:cs="Arial"/>
          <w:bCs/>
          <w:sz w:val="24"/>
          <w:szCs w:val="24"/>
        </w:rPr>
        <w:t>de investigadores</w:t>
      </w:r>
      <w:r w:rsidR="009B6081">
        <w:rPr>
          <w:rFonts w:ascii="Arial" w:hAnsi="Arial" w:cs="Arial"/>
          <w:bCs/>
          <w:sz w:val="24"/>
          <w:szCs w:val="24"/>
        </w:rPr>
        <w:t xml:space="preserve"> realizaba</w:t>
      </w:r>
      <w:r w:rsidR="005D4AF2">
        <w:rPr>
          <w:rFonts w:ascii="Arial" w:hAnsi="Arial" w:cs="Arial"/>
          <w:bCs/>
          <w:sz w:val="24"/>
          <w:szCs w:val="24"/>
        </w:rPr>
        <w:t>n</w:t>
      </w:r>
      <w:r w:rsidR="009B6081">
        <w:rPr>
          <w:rFonts w:ascii="Arial" w:hAnsi="Arial" w:cs="Arial"/>
          <w:bCs/>
          <w:sz w:val="24"/>
          <w:szCs w:val="24"/>
        </w:rPr>
        <w:t xml:space="preserve"> un sondeo de radar aéreo </w:t>
      </w:r>
      <w:r w:rsidR="005D4AF2">
        <w:rPr>
          <w:rFonts w:ascii="Arial" w:hAnsi="Arial" w:cs="Arial"/>
          <w:bCs/>
          <w:sz w:val="24"/>
          <w:szCs w:val="24"/>
        </w:rPr>
        <w:t xml:space="preserve">incidental, esa depresión bajo el hielo demostró una circunferencia de 31,1 kilómetros aproximadamente, </w:t>
      </w:r>
      <w:r w:rsidR="007E3591">
        <w:rPr>
          <w:rFonts w:ascii="Arial" w:hAnsi="Arial" w:cs="Arial"/>
          <w:bCs/>
          <w:sz w:val="24"/>
          <w:szCs w:val="24"/>
        </w:rPr>
        <w:t xml:space="preserve">poco más grande que </w:t>
      </w:r>
      <w:r w:rsidR="005D4AF2">
        <w:rPr>
          <w:rFonts w:ascii="Arial" w:hAnsi="Arial" w:cs="Arial"/>
          <w:bCs/>
          <w:sz w:val="24"/>
          <w:szCs w:val="24"/>
        </w:rPr>
        <w:t xml:space="preserve">la ciudad de Paris o </w:t>
      </w:r>
      <w:r w:rsidR="00B34FE2">
        <w:rPr>
          <w:rFonts w:ascii="Arial" w:hAnsi="Arial" w:cs="Arial"/>
          <w:bCs/>
          <w:sz w:val="24"/>
          <w:szCs w:val="24"/>
        </w:rPr>
        <w:t>Washington</w:t>
      </w:r>
      <w:r w:rsidR="007E3591">
        <w:rPr>
          <w:rFonts w:ascii="Arial" w:hAnsi="Arial" w:cs="Arial"/>
          <w:bCs/>
          <w:sz w:val="24"/>
          <w:szCs w:val="24"/>
        </w:rPr>
        <w:t>,</w:t>
      </w:r>
      <w:r w:rsidR="005D4AF2">
        <w:rPr>
          <w:rFonts w:ascii="Arial" w:hAnsi="Arial" w:cs="Arial"/>
          <w:bCs/>
          <w:sz w:val="24"/>
          <w:szCs w:val="24"/>
        </w:rPr>
        <w:t xml:space="preserve"> el que posteriormente sería analizado mediante trabajo de campo </w:t>
      </w:r>
      <w:r w:rsidR="008922C1">
        <w:rPr>
          <w:rFonts w:ascii="Arial" w:hAnsi="Arial" w:cs="Arial"/>
          <w:bCs/>
          <w:sz w:val="24"/>
          <w:szCs w:val="24"/>
        </w:rPr>
        <w:t>en</w:t>
      </w:r>
      <w:r w:rsidR="000B784B">
        <w:rPr>
          <w:rFonts w:ascii="Arial" w:hAnsi="Arial" w:cs="Arial"/>
          <w:bCs/>
          <w:sz w:val="24"/>
          <w:szCs w:val="24"/>
        </w:rPr>
        <w:t xml:space="preserve"> el </w:t>
      </w:r>
      <w:r w:rsidR="008922C1">
        <w:rPr>
          <w:rFonts w:ascii="Arial" w:hAnsi="Arial" w:cs="Arial"/>
          <w:bCs/>
          <w:sz w:val="24"/>
          <w:szCs w:val="24"/>
        </w:rPr>
        <w:t xml:space="preserve">glaciar </w:t>
      </w:r>
      <w:proofErr w:type="spellStart"/>
      <w:r w:rsidR="008922C1">
        <w:rPr>
          <w:rFonts w:ascii="Arial" w:hAnsi="Arial" w:cs="Arial"/>
          <w:bCs/>
          <w:sz w:val="24"/>
          <w:szCs w:val="24"/>
        </w:rPr>
        <w:t>Hiawatha</w:t>
      </w:r>
      <w:proofErr w:type="spellEnd"/>
      <w:r w:rsidR="008922C1">
        <w:rPr>
          <w:rFonts w:ascii="Arial" w:hAnsi="Arial" w:cs="Arial"/>
          <w:bCs/>
          <w:sz w:val="24"/>
          <w:szCs w:val="24"/>
        </w:rPr>
        <w:t xml:space="preserve">, notando </w:t>
      </w:r>
      <w:r w:rsidR="005D4AF2">
        <w:rPr>
          <w:rFonts w:ascii="Arial" w:hAnsi="Arial" w:cs="Arial"/>
          <w:bCs/>
          <w:sz w:val="24"/>
          <w:szCs w:val="24"/>
        </w:rPr>
        <w:t xml:space="preserve">que esa </w:t>
      </w:r>
      <w:r w:rsidR="008922C1">
        <w:rPr>
          <w:rFonts w:ascii="Arial" w:hAnsi="Arial" w:cs="Arial"/>
          <w:bCs/>
          <w:sz w:val="24"/>
          <w:szCs w:val="24"/>
        </w:rPr>
        <w:t xml:space="preserve">depresión circular ocultada por una capa de hielo </w:t>
      </w:r>
      <w:r w:rsidR="00D67606">
        <w:rPr>
          <w:rFonts w:ascii="Arial" w:hAnsi="Arial" w:cs="Arial"/>
          <w:bCs/>
          <w:sz w:val="24"/>
          <w:szCs w:val="24"/>
        </w:rPr>
        <w:t xml:space="preserve">de un kilómetro, </w:t>
      </w:r>
      <w:r w:rsidR="008922C1">
        <w:rPr>
          <w:rFonts w:ascii="Arial" w:hAnsi="Arial" w:cs="Arial"/>
          <w:bCs/>
          <w:sz w:val="24"/>
          <w:szCs w:val="24"/>
        </w:rPr>
        <w:t xml:space="preserve">en Groenlandia según refiere el profesor </w:t>
      </w:r>
      <w:proofErr w:type="spellStart"/>
      <w:r w:rsidR="008922C1">
        <w:rPr>
          <w:rFonts w:ascii="Arial" w:hAnsi="Arial" w:cs="Arial"/>
          <w:bCs/>
          <w:sz w:val="24"/>
          <w:szCs w:val="24"/>
        </w:rPr>
        <w:t>Kjaer</w:t>
      </w:r>
      <w:proofErr w:type="spellEnd"/>
      <w:r w:rsidR="008922C1">
        <w:rPr>
          <w:rFonts w:ascii="Arial" w:hAnsi="Arial" w:cs="Arial"/>
          <w:bCs/>
          <w:sz w:val="24"/>
          <w:szCs w:val="24"/>
        </w:rPr>
        <w:t xml:space="preserve">. (2018) </w:t>
      </w:r>
      <w:r w:rsidR="006F1A24">
        <w:rPr>
          <w:rFonts w:ascii="Arial" w:hAnsi="Arial" w:cs="Arial"/>
          <w:bCs/>
          <w:sz w:val="24"/>
          <w:szCs w:val="24"/>
        </w:rPr>
        <w:t xml:space="preserve">junto al profesor </w:t>
      </w:r>
      <w:proofErr w:type="spellStart"/>
      <w:r w:rsidR="006F1A24">
        <w:rPr>
          <w:rFonts w:ascii="Arial" w:hAnsi="Arial" w:cs="Arial"/>
          <w:bCs/>
          <w:sz w:val="24"/>
          <w:szCs w:val="24"/>
        </w:rPr>
        <w:t>Nicolaj</w:t>
      </w:r>
      <w:proofErr w:type="spellEnd"/>
      <w:r w:rsidR="006F1A24">
        <w:rPr>
          <w:rFonts w:ascii="Arial" w:hAnsi="Arial" w:cs="Arial"/>
          <w:bCs/>
          <w:sz w:val="24"/>
          <w:szCs w:val="24"/>
        </w:rPr>
        <w:t xml:space="preserve"> K. </w:t>
      </w:r>
      <w:proofErr w:type="spellStart"/>
      <w:r w:rsidR="006F1A24">
        <w:rPr>
          <w:rFonts w:ascii="Arial" w:hAnsi="Arial" w:cs="Arial"/>
          <w:bCs/>
          <w:sz w:val="24"/>
          <w:szCs w:val="24"/>
        </w:rPr>
        <w:t>Larsen</w:t>
      </w:r>
      <w:proofErr w:type="spellEnd"/>
      <w:r w:rsidR="00D67606">
        <w:rPr>
          <w:rFonts w:ascii="Arial" w:hAnsi="Arial" w:cs="Arial"/>
          <w:bCs/>
          <w:sz w:val="24"/>
          <w:szCs w:val="24"/>
        </w:rPr>
        <w:t>,</w:t>
      </w:r>
      <w:r w:rsidR="006F1A24">
        <w:rPr>
          <w:rFonts w:ascii="Arial" w:hAnsi="Arial" w:cs="Arial"/>
          <w:bCs/>
          <w:sz w:val="24"/>
          <w:szCs w:val="24"/>
        </w:rPr>
        <w:t xml:space="preserve"> ambos de</w:t>
      </w:r>
      <w:r w:rsidR="00AA35AB">
        <w:rPr>
          <w:rFonts w:ascii="Arial" w:hAnsi="Arial" w:cs="Arial"/>
          <w:bCs/>
          <w:sz w:val="24"/>
          <w:szCs w:val="24"/>
        </w:rPr>
        <w:t xml:space="preserve">l </w:t>
      </w:r>
      <w:r w:rsidR="00AA35AB" w:rsidRPr="00AA35AB">
        <w:rPr>
          <w:rFonts w:ascii="Arial" w:hAnsi="Arial" w:cs="Arial"/>
          <w:bCs/>
          <w:sz w:val="24"/>
          <w:szCs w:val="24"/>
        </w:rPr>
        <w:t xml:space="preserve">Centro de </w:t>
      </w:r>
      <w:r w:rsidR="000B784B" w:rsidRPr="00AA35AB">
        <w:rPr>
          <w:rFonts w:ascii="Arial" w:hAnsi="Arial" w:cs="Arial"/>
          <w:bCs/>
          <w:sz w:val="24"/>
          <w:szCs w:val="24"/>
        </w:rPr>
        <w:t>Geo Genética</w:t>
      </w:r>
      <w:r w:rsidR="00AA35AB" w:rsidRPr="00AA35AB">
        <w:rPr>
          <w:rFonts w:ascii="Arial" w:hAnsi="Arial" w:cs="Arial"/>
          <w:bCs/>
          <w:sz w:val="24"/>
          <w:szCs w:val="24"/>
        </w:rPr>
        <w:t xml:space="preserve"> </w:t>
      </w:r>
      <w:r w:rsidR="000B784B">
        <w:rPr>
          <w:rFonts w:ascii="Arial" w:hAnsi="Arial" w:cs="Arial"/>
          <w:bCs/>
          <w:sz w:val="24"/>
          <w:szCs w:val="24"/>
        </w:rPr>
        <w:t>del</w:t>
      </w:r>
      <w:r w:rsidR="00AA35AB" w:rsidRPr="00AA35AB">
        <w:rPr>
          <w:rFonts w:ascii="Arial" w:hAnsi="Arial" w:cs="Arial"/>
          <w:bCs/>
          <w:sz w:val="24"/>
          <w:szCs w:val="24"/>
        </w:rPr>
        <w:t xml:space="preserve"> Museo d</w:t>
      </w:r>
      <w:r w:rsidR="00AA35AB">
        <w:rPr>
          <w:rFonts w:ascii="Arial" w:hAnsi="Arial" w:cs="Arial"/>
          <w:bCs/>
          <w:sz w:val="24"/>
          <w:szCs w:val="24"/>
        </w:rPr>
        <w:t xml:space="preserve">e Historia Natural de Dinamarca y la Universidad </w:t>
      </w:r>
      <w:r w:rsidR="00AA35AB" w:rsidRPr="00AA35AB">
        <w:rPr>
          <w:rFonts w:ascii="Arial" w:hAnsi="Arial" w:cs="Arial"/>
          <w:bCs/>
          <w:sz w:val="24"/>
          <w:szCs w:val="24"/>
        </w:rPr>
        <w:t>Aarhus</w:t>
      </w:r>
      <w:r w:rsidR="00496C66">
        <w:rPr>
          <w:rFonts w:ascii="Arial" w:hAnsi="Arial" w:cs="Arial"/>
          <w:bCs/>
          <w:sz w:val="24"/>
          <w:szCs w:val="24"/>
        </w:rPr>
        <w:t>,</w:t>
      </w:r>
      <w:r w:rsidR="006F1A24">
        <w:rPr>
          <w:rFonts w:ascii="Arial" w:hAnsi="Arial" w:cs="Arial"/>
          <w:bCs/>
          <w:sz w:val="24"/>
          <w:szCs w:val="24"/>
        </w:rPr>
        <w:t xml:space="preserve"> </w:t>
      </w:r>
      <w:r w:rsidR="008922C1">
        <w:rPr>
          <w:rFonts w:ascii="Arial" w:hAnsi="Arial" w:cs="Arial"/>
          <w:bCs/>
          <w:sz w:val="24"/>
          <w:szCs w:val="24"/>
        </w:rPr>
        <w:t xml:space="preserve">pudiendo </w:t>
      </w:r>
      <w:r w:rsidR="006F1A24">
        <w:rPr>
          <w:rFonts w:ascii="Arial" w:hAnsi="Arial" w:cs="Arial"/>
          <w:bCs/>
          <w:sz w:val="24"/>
          <w:szCs w:val="24"/>
        </w:rPr>
        <w:t>distinguir que aquella depresión podría ser la un meteorito,</w:t>
      </w:r>
      <w:r w:rsidR="007B039F">
        <w:rPr>
          <w:rFonts w:ascii="Arial" w:hAnsi="Arial" w:cs="Arial"/>
          <w:bCs/>
          <w:sz w:val="24"/>
          <w:szCs w:val="24"/>
        </w:rPr>
        <w:t xml:space="preserve"> </w:t>
      </w:r>
      <w:r w:rsidR="005D4AF2">
        <w:rPr>
          <w:rFonts w:ascii="Arial" w:hAnsi="Arial" w:cs="Arial"/>
          <w:bCs/>
          <w:sz w:val="24"/>
          <w:szCs w:val="24"/>
        </w:rPr>
        <w:t>cubierta po</w:t>
      </w:r>
      <w:r w:rsidR="00AB6AD6">
        <w:rPr>
          <w:rFonts w:ascii="Arial" w:hAnsi="Arial" w:cs="Arial"/>
          <w:bCs/>
          <w:sz w:val="24"/>
          <w:szCs w:val="24"/>
        </w:rPr>
        <w:t>r una capa de</w:t>
      </w:r>
      <w:r w:rsidR="005D4AF2">
        <w:rPr>
          <w:rFonts w:ascii="Arial" w:hAnsi="Arial" w:cs="Arial"/>
          <w:bCs/>
          <w:sz w:val="24"/>
          <w:szCs w:val="24"/>
        </w:rPr>
        <w:t xml:space="preserve"> </w:t>
      </w:r>
      <w:r w:rsidR="00D67606">
        <w:rPr>
          <w:rFonts w:ascii="Arial" w:hAnsi="Arial" w:cs="Arial"/>
          <w:bCs/>
          <w:sz w:val="24"/>
          <w:szCs w:val="24"/>
        </w:rPr>
        <w:t xml:space="preserve">poco más de </w:t>
      </w:r>
      <w:r w:rsidR="005D4AF2">
        <w:rPr>
          <w:rFonts w:ascii="Arial" w:hAnsi="Arial" w:cs="Arial"/>
          <w:bCs/>
          <w:sz w:val="24"/>
          <w:szCs w:val="24"/>
        </w:rPr>
        <w:t>930 m de hielo</w:t>
      </w:r>
      <w:r w:rsidR="00AB6AD6">
        <w:rPr>
          <w:rFonts w:ascii="Arial" w:hAnsi="Arial" w:cs="Arial"/>
          <w:bCs/>
          <w:sz w:val="24"/>
          <w:szCs w:val="24"/>
        </w:rPr>
        <w:t xml:space="preserve">. </w:t>
      </w:r>
      <w:r w:rsidR="00AB6AD6">
        <w:rPr>
          <w:rFonts w:ascii="Arial" w:hAnsi="Arial" w:cs="Arial"/>
          <w:bCs/>
          <w:sz w:val="24"/>
          <w:szCs w:val="24"/>
        </w:rPr>
        <w:lastRenderedPageBreak/>
        <w:t xml:space="preserve">El cráter hallado en el glaciar </w:t>
      </w:r>
      <w:proofErr w:type="spellStart"/>
      <w:r w:rsidR="00AB6AD6">
        <w:rPr>
          <w:rFonts w:ascii="Arial" w:hAnsi="Arial" w:cs="Arial"/>
          <w:bCs/>
          <w:sz w:val="24"/>
          <w:szCs w:val="24"/>
        </w:rPr>
        <w:t>Hiawatha</w:t>
      </w:r>
      <w:proofErr w:type="spellEnd"/>
      <w:r w:rsidR="005D543B">
        <w:rPr>
          <w:rFonts w:ascii="Arial" w:hAnsi="Arial" w:cs="Arial"/>
          <w:bCs/>
          <w:sz w:val="24"/>
          <w:szCs w:val="24"/>
        </w:rPr>
        <w:t>,</w:t>
      </w:r>
      <w:r w:rsidR="00AB6AD6">
        <w:rPr>
          <w:rFonts w:ascii="Arial" w:hAnsi="Arial" w:cs="Arial"/>
          <w:bCs/>
          <w:sz w:val="24"/>
          <w:szCs w:val="24"/>
        </w:rPr>
        <w:t xml:space="preserve"> </w:t>
      </w:r>
      <w:r w:rsidR="005D543B">
        <w:rPr>
          <w:rFonts w:ascii="Arial" w:hAnsi="Arial" w:cs="Arial"/>
          <w:bCs/>
          <w:sz w:val="24"/>
          <w:szCs w:val="24"/>
        </w:rPr>
        <w:t xml:space="preserve">es una </w:t>
      </w:r>
      <w:r w:rsidR="007B039F">
        <w:rPr>
          <w:rFonts w:ascii="Arial" w:hAnsi="Arial" w:cs="Arial"/>
          <w:bCs/>
          <w:sz w:val="24"/>
          <w:szCs w:val="24"/>
        </w:rPr>
        <w:t>de las 25 conformaciones de impacto más grandes en la tierra</w:t>
      </w:r>
      <w:r w:rsidR="005D543B">
        <w:rPr>
          <w:rFonts w:ascii="Arial" w:hAnsi="Arial" w:cs="Arial"/>
          <w:bCs/>
          <w:sz w:val="24"/>
          <w:szCs w:val="24"/>
        </w:rPr>
        <w:t>,</w:t>
      </w:r>
      <w:r w:rsidR="007B039F">
        <w:rPr>
          <w:rFonts w:ascii="Arial" w:hAnsi="Arial" w:cs="Arial"/>
          <w:bCs/>
          <w:sz w:val="24"/>
          <w:szCs w:val="24"/>
        </w:rPr>
        <w:t xml:space="preserve"> manteniendo su expresión topográfica original. Los profesores </w:t>
      </w:r>
      <w:proofErr w:type="spellStart"/>
      <w:r w:rsidR="007B039F">
        <w:rPr>
          <w:rFonts w:ascii="Arial" w:hAnsi="Arial" w:cs="Arial"/>
          <w:bCs/>
          <w:sz w:val="24"/>
          <w:szCs w:val="24"/>
        </w:rPr>
        <w:t>Kjaer</w:t>
      </w:r>
      <w:proofErr w:type="spellEnd"/>
      <w:r w:rsidR="007B039F">
        <w:rPr>
          <w:rFonts w:ascii="Arial" w:hAnsi="Arial" w:cs="Arial"/>
          <w:bCs/>
          <w:sz w:val="24"/>
          <w:szCs w:val="24"/>
        </w:rPr>
        <w:t xml:space="preserve"> y </w:t>
      </w:r>
      <w:proofErr w:type="spellStart"/>
      <w:r w:rsidR="007B039F">
        <w:rPr>
          <w:rFonts w:ascii="Arial" w:hAnsi="Arial" w:cs="Arial"/>
          <w:bCs/>
          <w:sz w:val="24"/>
          <w:szCs w:val="24"/>
        </w:rPr>
        <w:t>Larsen</w:t>
      </w:r>
      <w:proofErr w:type="spellEnd"/>
      <w:r w:rsidR="007B039F">
        <w:rPr>
          <w:rFonts w:ascii="Arial" w:hAnsi="Arial" w:cs="Arial"/>
          <w:bCs/>
          <w:sz w:val="24"/>
          <w:szCs w:val="24"/>
        </w:rPr>
        <w:t xml:space="preserve"> </w:t>
      </w:r>
      <w:r w:rsidR="00812613">
        <w:rPr>
          <w:rFonts w:ascii="Arial" w:hAnsi="Arial" w:cs="Arial"/>
          <w:bCs/>
          <w:sz w:val="24"/>
          <w:szCs w:val="24"/>
        </w:rPr>
        <w:t>refieren que la energía requerida para originar un cráter de</w:t>
      </w:r>
      <w:r w:rsidR="00D67606">
        <w:rPr>
          <w:rFonts w:ascii="Arial" w:hAnsi="Arial" w:cs="Arial"/>
          <w:bCs/>
          <w:sz w:val="24"/>
          <w:szCs w:val="24"/>
        </w:rPr>
        <w:t xml:space="preserve"> esas</w:t>
      </w:r>
      <w:r w:rsidR="00812613">
        <w:rPr>
          <w:rFonts w:ascii="Arial" w:hAnsi="Arial" w:cs="Arial"/>
          <w:bCs/>
          <w:sz w:val="24"/>
          <w:szCs w:val="24"/>
        </w:rPr>
        <w:t xml:space="preserve"> dimensiones podría haber sido ocasionada por un asteroide de hierro</w:t>
      </w:r>
      <w:r w:rsidR="005D543B">
        <w:rPr>
          <w:rFonts w:ascii="Arial" w:hAnsi="Arial" w:cs="Arial"/>
          <w:bCs/>
          <w:sz w:val="24"/>
          <w:szCs w:val="24"/>
        </w:rPr>
        <w:t>,</w:t>
      </w:r>
      <w:r w:rsidR="00812613">
        <w:rPr>
          <w:rFonts w:ascii="Arial" w:hAnsi="Arial" w:cs="Arial"/>
          <w:bCs/>
          <w:sz w:val="24"/>
          <w:szCs w:val="24"/>
        </w:rPr>
        <w:t xml:space="preserve"> cuya escala habría sido de aproximadamente un kilómetro, los estudios sobre su edad es más sólido con el registro geológico y geofísico en el Pleistoceno, sin duda que la comprensión del impacto en </w:t>
      </w:r>
      <w:proofErr w:type="spellStart"/>
      <w:r w:rsidR="00812613">
        <w:rPr>
          <w:rFonts w:ascii="Arial" w:hAnsi="Arial" w:cs="Arial"/>
          <w:bCs/>
          <w:sz w:val="24"/>
          <w:szCs w:val="24"/>
        </w:rPr>
        <w:t>Hiawatha</w:t>
      </w:r>
      <w:proofErr w:type="spellEnd"/>
      <w:r w:rsidR="00812613">
        <w:rPr>
          <w:rFonts w:ascii="Arial" w:hAnsi="Arial" w:cs="Arial"/>
          <w:bCs/>
          <w:sz w:val="24"/>
          <w:szCs w:val="24"/>
        </w:rPr>
        <w:t xml:space="preserve"> podrá dar más luces</w:t>
      </w:r>
      <w:r w:rsidR="005D543B">
        <w:rPr>
          <w:rFonts w:ascii="Arial" w:hAnsi="Arial" w:cs="Arial"/>
          <w:bCs/>
          <w:sz w:val="24"/>
          <w:szCs w:val="24"/>
        </w:rPr>
        <w:t>,</w:t>
      </w:r>
      <w:r w:rsidR="00812613">
        <w:rPr>
          <w:rFonts w:ascii="Arial" w:hAnsi="Arial" w:cs="Arial"/>
          <w:bCs/>
          <w:sz w:val="24"/>
          <w:szCs w:val="24"/>
        </w:rPr>
        <w:t xml:space="preserve"> sobre las consecuencias globales que este evento ocasionó en la vida del planeta.</w:t>
      </w:r>
      <w:r w:rsidR="00812613" w:rsidRPr="00812613">
        <w:t xml:space="preserve"> </w:t>
      </w:r>
      <w:r w:rsidR="00812613" w:rsidRPr="00812613">
        <w:rPr>
          <w:rFonts w:ascii="Arial" w:hAnsi="Arial" w:cs="Arial"/>
          <w:bCs/>
          <w:sz w:val="24"/>
          <w:szCs w:val="24"/>
        </w:rPr>
        <w:t xml:space="preserve">Joseph </w:t>
      </w:r>
      <w:proofErr w:type="spellStart"/>
      <w:r w:rsidR="00812613" w:rsidRPr="00812613">
        <w:rPr>
          <w:rFonts w:ascii="Arial" w:hAnsi="Arial" w:cs="Arial"/>
          <w:bCs/>
          <w:sz w:val="24"/>
          <w:szCs w:val="24"/>
        </w:rPr>
        <w:t>MacGregor</w:t>
      </w:r>
      <w:proofErr w:type="spellEnd"/>
      <w:r w:rsidR="00812613" w:rsidRPr="00812613">
        <w:rPr>
          <w:rFonts w:ascii="Arial" w:hAnsi="Arial" w:cs="Arial"/>
          <w:bCs/>
          <w:sz w:val="24"/>
          <w:szCs w:val="24"/>
        </w:rPr>
        <w:t xml:space="preserve">, un glaciólogo de la NASA que </w:t>
      </w:r>
      <w:r w:rsidR="00812613">
        <w:rPr>
          <w:rFonts w:ascii="Arial" w:hAnsi="Arial" w:cs="Arial"/>
          <w:bCs/>
          <w:sz w:val="24"/>
          <w:szCs w:val="24"/>
        </w:rPr>
        <w:t>tom</w:t>
      </w:r>
      <w:r w:rsidR="00D67606">
        <w:rPr>
          <w:rFonts w:ascii="Arial" w:hAnsi="Arial" w:cs="Arial"/>
          <w:bCs/>
          <w:sz w:val="24"/>
          <w:szCs w:val="24"/>
        </w:rPr>
        <w:t>ó</w:t>
      </w:r>
      <w:r w:rsidR="00812613">
        <w:rPr>
          <w:rFonts w:ascii="Arial" w:hAnsi="Arial" w:cs="Arial"/>
          <w:bCs/>
          <w:sz w:val="24"/>
          <w:szCs w:val="24"/>
        </w:rPr>
        <w:t xml:space="preserve"> parte de las investigaciones</w:t>
      </w:r>
      <w:r w:rsidR="00812613" w:rsidRPr="00812613">
        <w:rPr>
          <w:rFonts w:ascii="Arial" w:hAnsi="Arial" w:cs="Arial"/>
          <w:bCs/>
          <w:sz w:val="24"/>
          <w:szCs w:val="24"/>
        </w:rPr>
        <w:t>, explica: “Las mediciones de radar anteriores de este glaciar formaban parte de un estudio a largo plazo de la NASA</w:t>
      </w:r>
      <w:r w:rsidR="005D543B">
        <w:rPr>
          <w:rFonts w:ascii="Arial" w:hAnsi="Arial" w:cs="Arial"/>
          <w:bCs/>
          <w:sz w:val="24"/>
          <w:szCs w:val="24"/>
        </w:rPr>
        <w:t>,</w:t>
      </w:r>
      <w:r w:rsidR="00812613" w:rsidRPr="00812613">
        <w:rPr>
          <w:rFonts w:ascii="Arial" w:hAnsi="Arial" w:cs="Arial"/>
          <w:bCs/>
          <w:sz w:val="24"/>
          <w:szCs w:val="24"/>
        </w:rPr>
        <w:t xml:space="preserve"> para cartografiar la cubierta de hielo cambiante de Groenlandia. Lo que realmente necesitábamos para probar nuestra hipótesis</w:t>
      </w:r>
      <w:r w:rsidR="00D67606">
        <w:rPr>
          <w:rFonts w:ascii="Arial" w:hAnsi="Arial" w:cs="Arial"/>
          <w:bCs/>
          <w:sz w:val="24"/>
          <w:szCs w:val="24"/>
        </w:rPr>
        <w:t>,</w:t>
      </w:r>
      <w:r w:rsidR="00812613" w:rsidRPr="00812613">
        <w:rPr>
          <w:rFonts w:ascii="Arial" w:hAnsi="Arial" w:cs="Arial"/>
          <w:bCs/>
          <w:sz w:val="24"/>
          <w:szCs w:val="24"/>
        </w:rPr>
        <w:t xml:space="preserve"> era </w:t>
      </w:r>
      <w:r w:rsidR="00D67606">
        <w:rPr>
          <w:rFonts w:ascii="Arial" w:hAnsi="Arial" w:cs="Arial"/>
          <w:bCs/>
          <w:sz w:val="24"/>
          <w:szCs w:val="24"/>
        </w:rPr>
        <w:t xml:space="preserve">un </w:t>
      </w:r>
      <w:r w:rsidR="00812613" w:rsidRPr="00812613">
        <w:rPr>
          <w:rFonts w:ascii="Arial" w:hAnsi="Arial" w:cs="Arial"/>
          <w:bCs/>
          <w:sz w:val="24"/>
          <w:szCs w:val="24"/>
        </w:rPr>
        <w:t>exhaustivo sondeo de radar enfocado en ese lugar”.</w:t>
      </w:r>
      <w:r w:rsidR="00812613" w:rsidRPr="00812613">
        <w:t xml:space="preserve"> </w:t>
      </w:r>
      <w:r w:rsidR="00812613" w:rsidRPr="00812613">
        <w:rPr>
          <w:rFonts w:ascii="Arial" w:hAnsi="Arial" w:cs="Arial"/>
          <w:bCs/>
          <w:sz w:val="24"/>
          <w:szCs w:val="24"/>
        </w:rPr>
        <w:t xml:space="preserve">“Nuestros colegas en el Instituto Alfred </w:t>
      </w:r>
      <w:proofErr w:type="spellStart"/>
      <w:r w:rsidR="00812613" w:rsidRPr="00812613">
        <w:rPr>
          <w:rFonts w:ascii="Arial" w:hAnsi="Arial" w:cs="Arial"/>
          <w:bCs/>
          <w:sz w:val="24"/>
          <w:szCs w:val="24"/>
        </w:rPr>
        <w:t>Wegener</w:t>
      </w:r>
      <w:proofErr w:type="spellEnd"/>
      <w:r w:rsidR="00812613" w:rsidRPr="00812613">
        <w:rPr>
          <w:rFonts w:ascii="Arial" w:hAnsi="Arial" w:cs="Arial"/>
          <w:bCs/>
          <w:sz w:val="24"/>
          <w:szCs w:val="24"/>
        </w:rPr>
        <w:t xml:space="preserve"> y la Universidad de Kansas hicieron exactamente eso –añade–, con un sistema de radar de última generación que superó todas las expectativas y registró la depresión con asombrosos detalles. Un borde claramente circular, abultamiento central, capas de hielo alteradas y no alteradas, y escom</w:t>
      </w:r>
      <w:r w:rsidR="00AA35AB">
        <w:rPr>
          <w:rFonts w:ascii="Arial" w:hAnsi="Arial" w:cs="Arial"/>
          <w:bCs/>
          <w:sz w:val="24"/>
          <w:szCs w:val="24"/>
        </w:rPr>
        <w:t>bros basales. Estaba todo allí”. Este cuerpo celeste habría penetrado unos siete kilómetros en la corteza terrestre, originando un cráter de 20 kilómetros de anchura, el que se habría desmoronado al cabo de algunos minutos</w:t>
      </w:r>
      <w:r w:rsidR="005D543B">
        <w:rPr>
          <w:rFonts w:ascii="Arial" w:hAnsi="Arial" w:cs="Arial"/>
          <w:bCs/>
          <w:sz w:val="24"/>
          <w:szCs w:val="24"/>
        </w:rPr>
        <w:t>,</w:t>
      </w:r>
      <w:r w:rsidR="00AA35AB">
        <w:rPr>
          <w:rFonts w:ascii="Arial" w:hAnsi="Arial" w:cs="Arial"/>
          <w:bCs/>
          <w:sz w:val="24"/>
          <w:szCs w:val="24"/>
        </w:rPr>
        <w:t xml:space="preserve"> para adquirir el diámetro actual de 31 kilómetros.</w:t>
      </w:r>
    </w:p>
    <w:p w14:paraId="57DA9B11" w14:textId="72B827E2" w:rsidR="007E3591" w:rsidRDefault="005D543B" w:rsidP="00526CDD">
      <w:pPr>
        <w:spacing w:line="360" w:lineRule="auto"/>
        <w:jc w:val="both"/>
        <w:rPr>
          <w:rFonts w:ascii="Arial" w:hAnsi="Arial" w:cs="Arial"/>
          <w:bCs/>
          <w:sz w:val="24"/>
          <w:szCs w:val="24"/>
        </w:rPr>
      </w:pPr>
      <w:r>
        <w:rPr>
          <w:rFonts w:ascii="Arial" w:hAnsi="Arial" w:cs="Arial"/>
          <w:bCs/>
          <w:sz w:val="24"/>
          <w:szCs w:val="24"/>
        </w:rPr>
        <w:t xml:space="preserve">El equipo </w:t>
      </w:r>
      <w:proofErr w:type="spellStart"/>
      <w:r>
        <w:rPr>
          <w:rFonts w:ascii="Arial" w:hAnsi="Arial" w:cs="Arial"/>
          <w:bCs/>
          <w:sz w:val="24"/>
          <w:szCs w:val="24"/>
        </w:rPr>
        <w:t>trans</w:t>
      </w:r>
      <w:r w:rsidR="007E3591">
        <w:rPr>
          <w:rFonts w:ascii="Arial" w:hAnsi="Arial" w:cs="Arial"/>
          <w:bCs/>
          <w:sz w:val="24"/>
          <w:szCs w:val="24"/>
        </w:rPr>
        <w:t>di</w:t>
      </w:r>
      <w:r>
        <w:rPr>
          <w:rFonts w:ascii="Arial" w:hAnsi="Arial" w:cs="Arial"/>
          <w:bCs/>
          <w:sz w:val="24"/>
          <w:szCs w:val="24"/>
        </w:rPr>
        <w:t>s</w:t>
      </w:r>
      <w:r w:rsidR="007E3591">
        <w:rPr>
          <w:rFonts w:ascii="Arial" w:hAnsi="Arial" w:cs="Arial"/>
          <w:bCs/>
          <w:sz w:val="24"/>
          <w:szCs w:val="24"/>
        </w:rPr>
        <w:t>ciplinario</w:t>
      </w:r>
      <w:proofErr w:type="spellEnd"/>
      <w:r w:rsidR="007E3591">
        <w:rPr>
          <w:rFonts w:ascii="Arial" w:hAnsi="Arial" w:cs="Arial"/>
          <w:bCs/>
          <w:sz w:val="24"/>
          <w:szCs w:val="24"/>
        </w:rPr>
        <w:t xml:space="preserve"> de la Universidad de Cardiff, encabezado como decíamos por el profesor </w:t>
      </w:r>
      <w:proofErr w:type="spellStart"/>
      <w:r w:rsidR="007E3591">
        <w:rPr>
          <w:rFonts w:ascii="Arial" w:hAnsi="Arial" w:cs="Arial"/>
          <w:bCs/>
          <w:sz w:val="24"/>
          <w:szCs w:val="24"/>
        </w:rPr>
        <w:t>Kurt</w:t>
      </w:r>
      <w:proofErr w:type="spellEnd"/>
      <w:r w:rsidR="007E3591">
        <w:rPr>
          <w:rFonts w:ascii="Arial" w:hAnsi="Arial" w:cs="Arial"/>
          <w:bCs/>
          <w:sz w:val="24"/>
          <w:szCs w:val="24"/>
        </w:rPr>
        <w:t xml:space="preserve">  </w:t>
      </w:r>
      <w:proofErr w:type="spellStart"/>
      <w:r w:rsidR="007E3591">
        <w:rPr>
          <w:rFonts w:ascii="Arial" w:hAnsi="Arial" w:cs="Arial"/>
          <w:bCs/>
          <w:sz w:val="24"/>
          <w:szCs w:val="24"/>
        </w:rPr>
        <w:t>Kjaer</w:t>
      </w:r>
      <w:proofErr w:type="spellEnd"/>
      <w:r w:rsidR="007E3591">
        <w:rPr>
          <w:rFonts w:ascii="Arial" w:hAnsi="Arial" w:cs="Arial"/>
          <w:bCs/>
          <w:sz w:val="24"/>
          <w:szCs w:val="24"/>
        </w:rPr>
        <w:t>, estudiaron una de las muestras del canal glacial del cráter las que contenían cuarzo chocado, metales raros como el paladio, rodio y platino elementos propios del cuerpo astrofísico metálico</w:t>
      </w:r>
      <w:r>
        <w:rPr>
          <w:rFonts w:ascii="Arial" w:hAnsi="Arial" w:cs="Arial"/>
          <w:bCs/>
          <w:sz w:val="24"/>
          <w:szCs w:val="24"/>
        </w:rPr>
        <w:t>,</w:t>
      </w:r>
      <w:r w:rsidR="007E3591">
        <w:rPr>
          <w:rFonts w:ascii="Arial" w:hAnsi="Arial" w:cs="Arial"/>
          <w:bCs/>
          <w:sz w:val="24"/>
          <w:szCs w:val="24"/>
        </w:rPr>
        <w:t xml:space="preserve"> en conjunto con otras investigaciones, podrán arrojar mayores luces del impacto climático que este objeto habría ocasionado.</w:t>
      </w:r>
    </w:p>
    <w:p w14:paraId="3330F62E" w14:textId="3D5D43FE" w:rsidR="00F93135" w:rsidRDefault="00DD3FC0" w:rsidP="00526CDD">
      <w:pPr>
        <w:spacing w:line="360" w:lineRule="auto"/>
        <w:jc w:val="both"/>
        <w:rPr>
          <w:rFonts w:ascii="Arial" w:hAnsi="Arial" w:cs="Arial"/>
          <w:b/>
          <w:bCs/>
          <w:sz w:val="24"/>
          <w:szCs w:val="24"/>
        </w:rPr>
      </w:pPr>
      <w:r w:rsidRPr="00DD3FC0">
        <w:rPr>
          <w:rFonts w:ascii="Arial" w:hAnsi="Arial" w:cs="Arial"/>
          <w:b/>
          <w:bCs/>
          <w:sz w:val="24"/>
          <w:szCs w:val="24"/>
        </w:rPr>
        <w:t>Consecuencias Globales</w:t>
      </w:r>
    </w:p>
    <w:p w14:paraId="3D83A94C" w14:textId="4BA031C6" w:rsidR="00B37144" w:rsidRDefault="00DD3FC0" w:rsidP="00526CDD">
      <w:pPr>
        <w:spacing w:line="360" w:lineRule="auto"/>
        <w:jc w:val="both"/>
        <w:rPr>
          <w:rFonts w:ascii="Arial" w:hAnsi="Arial" w:cs="Arial"/>
          <w:bCs/>
          <w:sz w:val="24"/>
          <w:szCs w:val="24"/>
        </w:rPr>
      </w:pPr>
      <w:r w:rsidRPr="00DD3FC0">
        <w:rPr>
          <w:rFonts w:ascii="Arial" w:hAnsi="Arial" w:cs="Arial"/>
          <w:bCs/>
          <w:sz w:val="24"/>
          <w:szCs w:val="24"/>
        </w:rPr>
        <w:t xml:space="preserve">El </w:t>
      </w:r>
      <w:r>
        <w:rPr>
          <w:rFonts w:ascii="Arial" w:hAnsi="Arial" w:cs="Arial"/>
          <w:bCs/>
          <w:sz w:val="24"/>
          <w:szCs w:val="24"/>
        </w:rPr>
        <w:t xml:space="preserve">evento astrofísico, generó profundas derivaciones </w:t>
      </w:r>
      <w:r w:rsidR="005C5D48">
        <w:rPr>
          <w:rFonts w:ascii="Arial" w:hAnsi="Arial" w:cs="Arial"/>
          <w:bCs/>
          <w:sz w:val="24"/>
          <w:szCs w:val="24"/>
        </w:rPr>
        <w:t>en todo el planeta, alteran</w:t>
      </w:r>
      <w:r w:rsidR="0037317C">
        <w:rPr>
          <w:rFonts w:ascii="Arial" w:hAnsi="Arial" w:cs="Arial"/>
          <w:bCs/>
          <w:sz w:val="24"/>
          <w:szCs w:val="24"/>
        </w:rPr>
        <w:t>do de forma drástica el clima, provocando la extinción de las grandes especies</w:t>
      </w:r>
      <w:r w:rsidR="002C2F7A">
        <w:rPr>
          <w:rFonts w:ascii="Arial" w:hAnsi="Arial" w:cs="Arial"/>
          <w:bCs/>
          <w:sz w:val="24"/>
          <w:szCs w:val="24"/>
        </w:rPr>
        <w:t xml:space="preserve">, junto </w:t>
      </w:r>
      <w:r w:rsidR="002C2F7A">
        <w:rPr>
          <w:rFonts w:ascii="Arial" w:hAnsi="Arial" w:cs="Arial"/>
          <w:bCs/>
          <w:sz w:val="24"/>
          <w:szCs w:val="24"/>
        </w:rPr>
        <w:lastRenderedPageBreak/>
        <w:t>a</w:t>
      </w:r>
      <w:r w:rsidR="0037317C">
        <w:rPr>
          <w:rFonts w:ascii="Arial" w:hAnsi="Arial" w:cs="Arial"/>
          <w:bCs/>
          <w:sz w:val="24"/>
          <w:szCs w:val="24"/>
        </w:rPr>
        <w:t xml:space="preserve"> la modificación de los comportamientos culturales de las poblaciones humanas en el orbe. Un equipo de investigadores de la Universidad de </w:t>
      </w:r>
      <w:proofErr w:type="spellStart"/>
      <w:r w:rsidR="0037317C">
        <w:rPr>
          <w:rFonts w:ascii="Arial" w:hAnsi="Arial" w:cs="Arial"/>
          <w:bCs/>
          <w:sz w:val="24"/>
          <w:szCs w:val="24"/>
        </w:rPr>
        <w:t>Witwatersrand</w:t>
      </w:r>
      <w:proofErr w:type="spellEnd"/>
      <w:r w:rsidR="0037317C">
        <w:rPr>
          <w:rFonts w:ascii="Arial" w:hAnsi="Arial" w:cs="Arial"/>
          <w:bCs/>
          <w:sz w:val="24"/>
          <w:szCs w:val="24"/>
        </w:rPr>
        <w:t xml:space="preserve">, en </w:t>
      </w:r>
      <w:proofErr w:type="spellStart"/>
      <w:r w:rsidR="0037317C">
        <w:rPr>
          <w:rFonts w:ascii="Arial" w:hAnsi="Arial" w:cs="Arial"/>
          <w:bCs/>
          <w:sz w:val="24"/>
          <w:szCs w:val="24"/>
        </w:rPr>
        <w:t>Johanesburgo</w:t>
      </w:r>
      <w:proofErr w:type="spellEnd"/>
      <w:r w:rsidR="0037317C">
        <w:rPr>
          <w:rFonts w:ascii="Arial" w:hAnsi="Arial" w:cs="Arial"/>
          <w:bCs/>
          <w:sz w:val="24"/>
          <w:szCs w:val="24"/>
        </w:rPr>
        <w:t>, Sudáfrica</w:t>
      </w:r>
      <w:r w:rsidR="002C2F7A">
        <w:rPr>
          <w:rFonts w:ascii="Arial" w:hAnsi="Arial" w:cs="Arial"/>
          <w:bCs/>
          <w:sz w:val="24"/>
          <w:szCs w:val="24"/>
        </w:rPr>
        <w:t>,</w:t>
      </w:r>
      <w:r w:rsidR="0037317C">
        <w:rPr>
          <w:rFonts w:ascii="Arial" w:hAnsi="Arial" w:cs="Arial"/>
          <w:bCs/>
          <w:sz w:val="24"/>
          <w:szCs w:val="24"/>
        </w:rPr>
        <w:t xml:space="preserve"> </w:t>
      </w:r>
      <w:r w:rsidR="005D543B">
        <w:rPr>
          <w:rFonts w:ascii="Arial" w:hAnsi="Arial" w:cs="Arial"/>
          <w:bCs/>
          <w:sz w:val="24"/>
          <w:szCs w:val="24"/>
        </w:rPr>
        <w:t xml:space="preserve">también </w:t>
      </w:r>
      <w:r w:rsidR="00846BE4">
        <w:rPr>
          <w:rFonts w:ascii="Arial" w:hAnsi="Arial" w:cs="Arial"/>
          <w:bCs/>
          <w:sz w:val="24"/>
          <w:szCs w:val="24"/>
        </w:rPr>
        <w:t xml:space="preserve">han arribado a la teoría del impacto de un asteroide ocurrido hace 12.800 maños. Esta </w:t>
      </w:r>
      <w:r w:rsidR="00136BEE">
        <w:rPr>
          <w:rFonts w:ascii="Arial" w:hAnsi="Arial" w:cs="Arial"/>
          <w:bCs/>
          <w:sz w:val="24"/>
          <w:szCs w:val="24"/>
        </w:rPr>
        <w:t>aseveración</w:t>
      </w:r>
      <w:r w:rsidR="00846BE4">
        <w:rPr>
          <w:rFonts w:ascii="Arial" w:hAnsi="Arial" w:cs="Arial"/>
          <w:bCs/>
          <w:sz w:val="24"/>
          <w:szCs w:val="24"/>
        </w:rPr>
        <w:t xml:space="preserve"> está refrendada por el hallazgo de restos de platino en unos sedimentos,</w:t>
      </w:r>
      <w:r w:rsidR="008015D0">
        <w:rPr>
          <w:rFonts w:ascii="Arial" w:hAnsi="Arial" w:cs="Arial"/>
          <w:bCs/>
          <w:sz w:val="24"/>
          <w:szCs w:val="24"/>
        </w:rPr>
        <w:t xml:space="preserve"> los que </w:t>
      </w:r>
      <w:r w:rsidR="00846BE4">
        <w:rPr>
          <w:rFonts w:ascii="Arial" w:hAnsi="Arial" w:cs="Arial"/>
          <w:bCs/>
          <w:sz w:val="24"/>
          <w:szCs w:val="24"/>
        </w:rPr>
        <w:t xml:space="preserve">explicarían el catastrófico enfriamiento </w:t>
      </w:r>
      <w:r w:rsidR="008015D0">
        <w:rPr>
          <w:rFonts w:ascii="Arial" w:hAnsi="Arial" w:cs="Arial"/>
          <w:bCs/>
          <w:sz w:val="24"/>
          <w:szCs w:val="24"/>
        </w:rPr>
        <w:t xml:space="preserve">en el Pleistoceno tardío. </w:t>
      </w:r>
      <w:r w:rsidR="002C2F7A">
        <w:rPr>
          <w:rFonts w:ascii="Arial" w:hAnsi="Arial" w:cs="Arial"/>
          <w:bCs/>
          <w:sz w:val="24"/>
          <w:szCs w:val="24"/>
        </w:rPr>
        <w:t xml:space="preserve">En efecto, las implicaciones en el </w:t>
      </w:r>
      <w:proofErr w:type="spellStart"/>
      <w:r w:rsidR="002C2F7A">
        <w:rPr>
          <w:rFonts w:ascii="Arial" w:hAnsi="Arial" w:cs="Arial"/>
          <w:bCs/>
          <w:sz w:val="24"/>
          <w:szCs w:val="24"/>
        </w:rPr>
        <w:t>paleoclima</w:t>
      </w:r>
      <w:proofErr w:type="spellEnd"/>
      <w:r w:rsidR="002C2F7A">
        <w:rPr>
          <w:rFonts w:ascii="Arial" w:hAnsi="Arial" w:cs="Arial"/>
          <w:bCs/>
          <w:sz w:val="24"/>
          <w:szCs w:val="24"/>
        </w:rPr>
        <w:t xml:space="preserve"> fueron </w:t>
      </w:r>
      <w:r w:rsidR="005D543B">
        <w:rPr>
          <w:rFonts w:ascii="Arial" w:hAnsi="Arial" w:cs="Arial"/>
          <w:bCs/>
          <w:sz w:val="24"/>
          <w:szCs w:val="24"/>
        </w:rPr>
        <w:t>catastróficas</w:t>
      </w:r>
      <w:r w:rsidR="007763F6">
        <w:rPr>
          <w:rFonts w:ascii="Arial" w:hAnsi="Arial" w:cs="Arial"/>
          <w:bCs/>
          <w:sz w:val="24"/>
          <w:szCs w:val="24"/>
        </w:rPr>
        <w:t xml:space="preserve"> con descensos de temperaturas en Europa en 15 grados</w:t>
      </w:r>
      <w:r w:rsidR="0090254D">
        <w:rPr>
          <w:rFonts w:ascii="Arial" w:hAnsi="Arial" w:cs="Arial"/>
          <w:bCs/>
          <w:sz w:val="24"/>
          <w:szCs w:val="24"/>
        </w:rPr>
        <w:t xml:space="preserve">, como se ha señalado precedentemente, </w:t>
      </w:r>
      <w:proofErr w:type="spellStart"/>
      <w:r w:rsidR="0090254D" w:rsidRPr="0090254D">
        <w:rPr>
          <w:rFonts w:ascii="Arial" w:hAnsi="Arial" w:cs="Arial"/>
          <w:bCs/>
          <w:sz w:val="24"/>
          <w:szCs w:val="24"/>
        </w:rPr>
        <w:t>Firestone</w:t>
      </w:r>
      <w:proofErr w:type="spellEnd"/>
      <w:r w:rsidR="0090254D" w:rsidRPr="0090254D">
        <w:rPr>
          <w:rFonts w:ascii="Arial" w:hAnsi="Arial" w:cs="Arial"/>
          <w:bCs/>
          <w:sz w:val="24"/>
          <w:szCs w:val="24"/>
        </w:rPr>
        <w:t xml:space="preserve"> et al. (2007),</w:t>
      </w:r>
      <w:r w:rsidR="0090254D">
        <w:rPr>
          <w:rFonts w:ascii="Arial" w:hAnsi="Arial" w:cs="Arial"/>
          <w:bCs/>
          <w:sz w:val="24"/>
          <w:szCs w:val="24"/>
        </w:rPr>
        <w:t xml:space="preserve"> </w:t>
      </w:r>
      <w:r w:rsidR="00106985">
        <w:rPr>
          <w:rFonts w:ascii="Arial" w:hAnsi="Arial" w:cs="Arial"/>
          <w:bCs/>
          <w:sz w:val="24"/>
          <w:szCs w:val="24"/>
        </w:rPr>
        <w:t xml:space="preserve">indica que </w:t>
      </w:r>
      <w:r w:rsidR="0090254D">
        <w:rPr>
          <w:rFonts w:ascii="Arial" w:hAnsi="Arial" w:cs="Arial"/>
          <w:bCs/>
          <w:sz w:val="24"/>
          <w:szCs w:val="24"/>
        </w:rPr>
        <w:t>este fue un estallido cuya energía desestabilizó fundi</w:t>
      </w:r>
      <w:r w:rsidR="00086BF1">
        <w:rPr>
          <w:rFonts w:ascii="Arial" w:hAnsi="Arial" w:cs="Arial"/>
          <w:bCs/>
          <w:sz w:val="24"/>
          <w:szCs w:val="24"/>
        </w:rPr>
        <w:t xml:space="preserve">endo </w:t>
      </w:r>
      <w:r w:rsidR="0090254D">
        <w:rPr>
          <w:rFonts w:ascii="Arial" w:hAnsi="Arial" w:cs="Arial"/>
          <w:bCs/>
          <w:sz w:val="24"/>
          <w:szCs w:val="24"/>
        </w:rPr>
        <w:t xml:space="preserve">áreas del escudo de hielo </w:t>
      </w:r>
      <w:proofErr w:type="spellStart"/>
      <w:r w:rsidR="0090254D">
        <w:rPr>
          <w:rFonts w:ascii="Arial" w:hAnsi="Arial" w:cs="Arial"/>
          <w:bCs/>
          <w:sz w:val="24"/>
          <w:szCs w:val="24"/>
        </w:rPr>
        <w:t>Laurentide</w:t>
      </w:r>
      <w:proofErr w:type="spellEnd"/>
      <w:r w:rsidR="0090254D">
        <w:rPr>
          <w:rFonts w:ascii="Arial" w:hAnsi="Arial" w:cs="Arial"/>
          <w:bCs/>
          <w:sz w:val="24"/>
          <w:szCs w:val="24"/>
        </w:rPr>
        <w:t xml:space="preserve">, lo que provocó la inundación de vastas zonas de América del Norte, </w:t>
      </w:r>
      <w:r w:rsidR="006D3435">
        <w:rPr>
          <w:rFonts w:ascii="Arial" w:hAnsi="Arial" w:cs="Arial"/>
          <w:bCs/>
          <w:sz w:val="24"/>
          <w:szCs w:val="24"/>
        </w:rPr>
        <w:t xml:space="preserve">entre ellas el Lago </w:t>
      </w:r>
      <w:r w:rsidR="006D3435" w:rsidRPr="006D3435">
        <w:rPr>
          <w:rFonts w:ascii="Arial" w:hAnsi="Arial" w:cs="Arial"/>
          <w:bCs/>
          <w:sz w:val="24"/>
          <w:szCs w:val="24"/>
        </w:rPr>
        <w:t xml:space="preserve">de origen glacial </w:t>
      </w:r>
      <w:proofErr w:type="spellStart"/>
      <w:r w:rsidR="006D3435" w:rsidRPr="006D3435">
        <w:rPr>
          <w:rFonts w:ascii="Arial" w:hAnsi="Arial" w:cs="Arial"/>
          <w:bCs/>
          <w:sz w:val="24"/>
          <w:szCs w:val="24"/>
        </w:rPr>
        <w:t>Agassiz</w:t>
      </w:r>
      <w:proofErr w:type="spellEnd"/>
      <w:r w:rsidR="006D3435">
        <w:rPr>
          <w:rFonts w:ascii="Arial" w:hAnsi="Arial" w:cs="Arial"/>
          <w:bCs/>
          <w:sz w:val="24"/>
          <w:szCs w:val="24"/>
        </w:rPr>
        <w:t xml:space="preserve"> </w:t>
      </w:r>
      <w:r w:rsidR="00086BF1">
        <w:rPr>
          <w:rFonts w:ascii="Arial" w:hAnsi="Arial" w:cs="Arial"/>
          <w:bCs/>
          <w:sz w:val="24"/>
          <w:szCs w:val="24"/>
        </w:rPr>
        <w:t>en Canadá</w:t>
      </w:r>
      <w:r w:rsidR="00ED49F1">
        <w:rPr>
          <w:rFonts w:ascii="Arial" w:hAnsi="Arial" w:cs="Arial"/>
          <w:bCs/>
          <w:sz w:val="24"/>
          <w:szCs w:val="24"/>
        </w:rPr>
        <w:t>, cuya extensión era aproximadamente de un millón y medio de kilómetros</w:t>
      </w:r>
      <w:r w:rsidR="005D543B">
        <w:rPr>
          <w:rFonts w:ascii="Arial" w:hAnsi="Arial" w:cs="Arial"/>
          <w:bCs/>
          <w:sz w:val="24"/>
          <w:szCs w:val="24"/>
        </w:rPr>
        <w:t xml:space="preserve">, </w:t>
      </w:r>
      <w:r w:rsidR="005D28B3">
        <w:rPr>
          <w:rFonts w:ascii="Arial" w:hAnsi="Arial" w:cs="Arial"/>
          <w:bCs/>
          <w:sz w:val="24"/>
          <w:szCs w:val="24"/>
        </w:rPr>
        <w:t>desaguándose</w:t>
      </w:r>
      <w:r w:rsidR="0090254D">
        <w:rPr>
          <w:rFonts w:ascii="Arial" w:hAnsi="Arial" w:cs="Arial"/>
          <w:bCs/>
          <w:sz w:val="24"/>
          <w:szCs w:val="24"/>
        </w:rPr>
        <w:t xml:space="preserve"> hacia el Atlántico Norte. </w:t>
      </w:r>
      <w:r w:rsidR="005D28B3">
        <w:rPr>
          <w:rFonts w:ascii="Arial" w:hAnsi="Arial" w:cs="Arial"/>
          <w:bCs/>
          <w:sz w:val="24"/>
          <w:szCs w:val="24"/>
        </w:rPr>
        <w:t>Las investigaciones</w:t>
      </w:r>
      <w:r w:rsidR="005D28B3" w:rsidRPr="005D28B3">
        <w:t xml:space="preserve"> </w:t>
      </w:r>
      <w:r w:rsidR="005D28B3">
        <w:t xml:space="preserve">del </w:t>
      </w:r>
      <w:r w:rsidR="005D28B3" w:rsidRPr="005D28B3">
        <w:rPr>
          <w:rFonts w:ascii="Arial" w:hAnsi="Arial" w:cs="Arial"/>
          <w:bCs/>
          <w:sz w:val="24"/>
          <w:szCs w:val="24"/>
        </w:rPr>
        <w:t>Consejo Superior de Investigaciones Científicas (CSIC)</w:t>
      </w:r>
      <w:r w:rsidR="005D28B3">
        <w:rPr>
          <w:rFonts w:ascii="Arial" w:hAnsi="Arial" w:cs="Arial"/>
          <w:bCs/>
          <w:sz w:val="24"/>
          <w:szCs w:val="24"/>
        </w:rPr>
        <w:t xml:space="preserve"> determinaron que este desbordamiento habría provocado el </w:t>
      </w:r>
      <w:proofErr w:type="spellStart"/>
      <w:r w:rsidR="005D28B3">
        <w:rPr>
          <w:rFonts w:ascii="Arial" w:hAnsi="Arial" w:cs="Arial"/>
          <w:bCs/>
          <w:sz w:val="24"/>
          <w:szCs w:val="24"/>
        </w:rPr>
        <w:t>Dryas</w:t>
      </w:r>
      <w:proofErr w:type="spellEnd"/>
      <w:r w:rsidR="005D28B3">
        <w:rPr>
          <w:rFonts w:ascii="Arial" w:hAnsi="Arial" w:cs="Arial"/>
          <w:bCs/>
          <w:sz w:val="24"/>
          <w:szCs w:val="24"/>
        </w:rPr>
        <w:t xml:space="preserve"> Reciente, es decir una fase de enfriamiento imprevisto del planeta. Este estudio fue publicado </w:t>
      </w:r>
      <w:r w:rsidR="00106985">
        <w:rPr>
          <w:rFonts w:ascii="Arial" w:hAnsi="Arial" w:cs="Arial"/>
          <w:bCs/>
          <w:sz w:val="24"/>
          <w:szCs w:val="24"/>
        </w:rPr>
        <w:t xml:space="preserve">por </w:t>
      </w:r>
      <w:r w:rsidR="005D28B3">
        <w:rPr>
          <w:rFonts w:ascii="Arial" w:hAnsi="Arial" w:cs="Arial"/>
          <w:bCs/>
          <w:sz w:val="24"/>
          <w:szCs w:val="24"/>
        </w:rPr>
        <w:t xml:space="preserve">la  </w:t>
      </w:r>
      <w:r w:rsidR="0090254D" w:rsidRPr="0090254D">
        <w:rPr>
          <w:rFonts w:ascii="Arial" w:hAnsi="Arial" w:cs="Arial"/>
          <w:bCs/>
          <w:sz w:val="24"/>
          <w:szCs w:val="24"/>
        </w:rPr>
        <w:t xml:space="preserve">revista </w:t>
      </w:r>
      <w:proofErr w:type="spellStart"/>
      <w:r w:rsidR="0090254D" w:rsidRPr="0090254D">
        <w:rPr>
          <w:rFonts w:ascii="Arial" w:hAnsi="Arial" w:cs="Arial"/>
          <w:bCs/>
          <w:sz w:val="24"/>
          <w:szCs w:val="24"/>
        </w:rPr>
        <w:t>Geophysical</w:t>
      </w:r>
      <w:proofErr w:type="spellEnd"/>
      <w:r w:rsidR="0090254D" w:rsidRPr="0090254D">
        <w:rPr>
          <w:rFonts w:ascii="Arial" w:hAnsi="Arial" w:cs="Arial"/>
          <w:bCs/>
          <w:sz w:val="24"/>
          <w:szCs w:val="24"/>
        </w:rPr>
        <w:t xml:space="preserve"> </w:t>
      </w:r>
      <w:proofErr w:type="spellStart"/>
      <w:r w:rsidR="0090254D" w:rsidRPr="0090254D">
        <w:rPr>
          <w:rFonts w:ascii="Arial" w:hAnsi="Arial" w:cs="Arial"/>
          <w:bCs/>
          <w:sz w:val="24"/>
          <w:szCs w:val="24"/>
        </w:rPr>
        <w:t>Research</w:t>
      </w:r>
      <w:proofErr w:type="spellEnd"/>
      <w:r w:rsidR="0090254D" w:rsidRPr="0090254D">
        <w:rPr>
          <w:rFonts w:ascii="Arial" w:hAnsi="Arial" w:cs="Arial"/>
          <w:bCs/>
          <w:sz w:val="24"/>
          <w:szCs w:val="24"/>
        </w:rPr>
        <w:t xml:space="preserve"> </w:t>
      </w:r>
      <w:proofErr w:type="spellStart"/>
      <w:r w:rsidR="0090254D" w:rsidRPr="0090254D">
        <w:rPr>
          <w:rFonts w:ascii="Arial" w:hAnsi="Arial" w:cs="Arial"/>
          <w:bCs/>
          <w:sz w:val="24"/>
          <w:szCs w:val="24"/>
        </w:rPr>
        <w:t>Letters</w:t>
      </w:r>
      <w:proofErr w:type="spellEnd"/>
      <w:r w:rsidR="005D28B3">
        <w:rPr>
          <w:rFonts w:ascii="Arial" w:hAnsi="Arial" w:cs="Arial"/>
          <w:bCs/>
          <w:sz w:val="24"/>
          <w:szCs w:val="24"/>
        </w:rPr>
        <w:t xml:space="preserve">, este lago poseía una </w:t>
      </w:r>
      <w:r w:rsidR="00A72FEC">
        <w:rPr>
          <w:rFonts w:ascii="Arial" w:hAnsi="Arial" w:cs="Arial"/>
          <w:bCs/>
          <w:sz w:val="24"/>
          <w:szCs w:val="24"/>
        </w:rPr>
        <w:t>extensión aproximada de un millón y medio de kilómetros cuadrados</w:t>
      </w:r>
      <w:r w:rsidR="00086BF1">
        <w:rPr>
          <w:rFonts w:ascii="Arial" w:hAnsi="Arial" w:cs="Arial"/>
          <w:bCs/>
          <w:sz w:val="24"/>
          <w:szCs w:val="24"/>
        </w:rPr>
        <w:t xml:space="preserve"> cuya velocidad de vaciamiento fue el equivalente a 880 piscinas olímpicas por segundo</w:t>
      </w:r>
      <w:r w:rsidR="00ED49F1">
        <w:rPr>
          <w:rFonts w:ascii="Arial" w:hAnsi="Arial" w:cs="Arial"/>
          <w:bCs/>
          <w:sz w:val="24"/>
          <w:szCs w:val="24"/>
        </w:rPr>
        <w:t xml:space="preserve">, llegando a su punto más </w:t>
      </w:r>
      <w:r w:rsidR="002B270C">
        <w:rPr>
          <w:rFonts w:ascii="Arial" w:hAnsi="Arial" w:cs="Arial"/>
          <w:bCs/>
          <w:sz w:val="24"/>
          <w:szCs w:val="24"/>
        </w:rPr>
        <w:t>álgido</w:t>
      </w:r>
      <w:r w:rsidR="00ED49F1">
        <w:rPr>
          <w:rFonts w:ascii="Arial" w:hAnsi="Arial" w:cs="Arial"/>
          <w:bCs/>
          <w:sz w:val="24"/>
          <w:szCs w:val="24"/>
        </w:rPr>
        <w:t xml:space="preserve"> con dos millones de metros cúbicos por segundo</w:t>
      </w:r>
      <w:r w:rsidR="002B270C">
        <w:rPr>
          <w:rFonts w:ascii="Arial" w:hAnsi="Arial" w:cs="Arial"/>
          <w:bCs/>
          <w:sz w:val="24"/>
          <w:szCs w:val="24"/>
        </w:rPr>
        <w:t>,</w:t>
      </w:r>
      <w:r w:rsidR="005D1B35">
        <w:rPr>
          <w:rFonts w:ascii="Arial" w:hAnsi="Arial" w:cs="Arial"/>
          <w:bCs/>
          <w:sz w:val="24"/>
          <w:szCs w:val="24"/>
        </w:rPr>
        <w:t xml:space="preserve"> según se puede establecer en  el estudio de S. Norris et </w:t>
      </w:r>
      <w:proofErr w:type="spellStart"/>
      <w:r w:rsidR="005D1B35">
        <w:rPr>
          <w:rFonts w:ascii="Arial" w:hAnsi="Arial" w:cs="Arial"/>
          <w:bCs/>
          <w:sz w:val="24"/>
          <w:szCs w:val="24"/>
        </w:rPr>
        <w:t>alt</w:t>
      </w:r>
      <w:proofErr w:type="spellEnd"/>
      <w:r w:rsidR="006C56F2">
        <w:rPr>
          <w:rFonts w:ascii="Arial" w:hAnsi="Arial" w:cs="Arial"/>
          <w:bCs/>
          <w:sz w:val="24"/>
          <w:szCs w:val="24"/>
        </w:rPr>
        <w:t>. (2021) quien apunta al equivalente de diez veces el caudal medio del río Amazonas, colocándose esta entre las mayores inundaciones registradas en la historia, el estudio de Norris y García</w:t>
      </w:r>
      <w:r w:rsidR="005D543B">
        <w:rPr>
          <w:rFonts w:ascii="Arial" w:hAnsi="Arial" w:cs="Arial"/>
          <w:bCs/>
          <w:sz w:val="24"/>
          <w:szCs w:val="24"/>
        </w:rPr>
        <w:t>-</w:t>
      </w:r>
      <w:r w:rsidR="006C56F2">
        <w:rPr>
          <w:rFonts w:ascii="Arial" w:hAnsi="Arial" w:cs="Arial"/>
          <w:bCs/>
          <w:sz w:val="24"/>
          <w:szCs w:val="24"/>
        </w:rPr>
        <w:t>Castellanos</w:t>
      </w:r>
      <w:r w:rsidR="001952A5">
        <w:rPr>
          <w:rFonts w:ascii="Arial" w:hAnsi="Arial" w:cs="Arial"/>
          <w:bCs/>
          <w:sz w:val="24"/>
          <w:szCs w:val="24"/>
        </w:rPr>
        <w:t xml:space="preserve"> indican </w:t>
      </w:r>
      <w:r w:rsidR="005D543B">
        <w:rPr>
          <w:rFonts w:ascii="Arial" w:hAnsi="Arial" w:cs="Arial"/>
          <w:bCs/>
          <w:sz w:val="24"/>
          <w:szCs w:val="24"/>
        </w:rPr>
        <w:t>que en el lapso de nueve meses s</w:t>
      </w:r>
      <w:r w:rsidR="001952A5">
        <w:rPr>
          <w:rFonts w:ascii="Arial" w:hAnsi="Arial" w:cs="Arial"/>
          <w:bCs/>
          <w:sz w:val="24"/>
          <w:szCs w:val="24"/>
        </w:rPr>
        <w:t>e habrían vaciado cerca de 21.000 kilómetros cúbicos de agua</w:t>
      </w:r>
      <w:r w:rsidR="005D543B">
        <w:rPr>
          <w:rFonts w:ascii="Arial" w:hAnsi="Arial" w:cs="Arial"/>
          <w:bCs/>
          <w:sz w:val="24"/>
          <w:szCs w:val="24"/>
        </w:rPr>
        <w:t>,</w:t>
      </w:r>
      <w:r w:rsidR="001952A5">
        <w:rPr>
          <w:rFonts w:ascii="Arial" w:hAnsi="Arial" w:cs="Arial"/>
          <w:bCs/>
          <w:sz w:val="24"/>
          <w:szCs w:val="24"/>
        </w:rPr>
        <w:t xml:space="preserve"> el equivalente a la masa de agua que poseen juntos los Grandes Lagos de agua dulce de Estados</w:t>
      </w:r>
      <w:r w:rsidR="00106985">
        <w:rPr>
          <w:rFonts w:ascii="Arial" w:hAnsi="Arial" w:cs="Arial"/>
          <w:bCs/>
          <w:sz w:val="24"/>
          <w:szCs w:val="24"/>
        </w:rPr>
        <w:t xml:space="preserve"> Unidos y Canadá, este fenómeno</w:t>
      </w:r>
      <w:r w:rsidR="001952A5">
        <w:rPr>
          <w:rFonts w:ascii="Arial" w:hAnsi="Arial" w:cs="Arial"/>
          <w:bCs/>
          <w:sz w:val="24"/>
          <w:szCs w:val="24"/>
        </w:rPr>
        <w:t xml:space="preserve"> generó un aporte que modificó la </w:t>
      </w:r>
      <w:proofErr w:type="spellStart"/>
      <w:r w:rsidR="001952A5">
        <w:rPr>
          <w:rFonts w:ascii="Arial" w:hAnsi="Arial" w:cs="Arial"/>
          <w:bCs/>
          <w:sz w:val="24"/>
          <w:szCs w:val="24"/>
        </w:rPr>
        <w:t>termohalina</w:t>
      </w:r>
      <w:proofErr w:type="spellEnd"/>
      <w:r w:rsidR="001952A5">
        <w:rPr>
          <w:rFonts w:ascii="Arial" w:hAnsi="Arial" w:cs="Arial"/>
          <w:bCs/>
          <w:sz w:val="24"/>
          <w:szCs w:val="24"/>
        </w:rPr>
        <w:t xml:space="preserve"> del mar</w:t>
      </w:r>
      <w:r w:rsidR="00407753">
        <w:rPr>
          <w:rFonts w:ascii="Arial" w:hAnsi="Arial" w:cs="Arial"/>
          <w:bCs/>
          <w:sz w:val="24"/>
          <w:szCs w:val="24"/>
        </w:rPr>
        <w:t>,</w:t>
      </w:r>
      <w:r w:rsidR="001952A5">
        <w:rPr>
          <w:rFonts w:ascii="Arial" w:hAnsi="Arial" w:cs="Arial"/>
          <w:bCs/>
          <w:sz w:val="24"/>
          <w:szCs w:val="24"/>
        </w:rPr>
        <w:t xml:space="preserve"> provocando el </w:t>
      </w:r>
      <w:r w:rsidR="00ED49F1">
        <w:rPr>
          <w:rFonts w:ascii="Arial" w:hAnsi="Arial" w:cs="Arial"/>
          <w:bCs/>
          <w:sz w:val="24"/>
          <w:szCs w:val="24"/>
        </w:rPr>
        <w:t xml:space="preserve">enfriamiento global </w:t>
      </w:r>
      <w:r w:rsidR="001952A5">
        <w:rPr>
          <w:rFonts w:ascii="Arial" w:hAnsi="Arial" w:cs="Arial"/>
          <w:bCs/>
          <w:sz w:val="24"/>
          <w:szCs w:val="24"/>
        </w:rPr>
        <w:t xml:space="preserve">cuya </w:t>
      </w:r>
      <w:r w:rsidR="00ED49F1">
        <w:rPr>
          <w:rFonts w:ascii="Arial" w:hAnsi="Arial" w:cs="Arial"/>
          <w:bCs/>
          <w:sz w:val="24"/>
          <w:szCs w:val="24"/>
        </w:rPr>
        <w:t xml:space="preserve">duración </w:t>
      </w:r>
      <w:r w:rsidR="001952A5">
        <w:rPr>
          <w:rFonts w:ascii="Arial" w:hAnsi="Arial" w:cs="Arial"/>
          <w:bCs/>
          <w:sz w:val="24"/>
          <w:szCs w:val="24"/>
        </w:rPr>
        <w:t>se habría prolongado por mil años</w:t>
      </w:r>
      <w:r w:rsidR="00ED49F1">
        <w:rPr>
          <w:rFonts w:ascii="Arial" w:hAnsi="Arial" w:cs="Arial"/>
          <w:bCs/>
          <w:sz w:val="24"/>
          <w:szCs w:val="24"/>
        </w:rPr>
        <w:t xml:space="preserve">. </w:t>
      </w:r>
      <w:r w:rsidR="009E0CF4">
        <w:rPr>
          <w:rFonts w:ascii="Arial" w:hAnsi="Arial" w:cs="Arial"/>
          <w:bCs/>
          <w:sz w:val="24"/>
          <w:szCs w:val="24"/>
        </w:rPr>
        <w:t>La validación de los resultados de la investigación según indica Daniel García</w:t>
      </w:r>
      <w:r w:rsidR="005D543B">
        <w:rPr>
          <w:rFonts w:ascii="Arial" w:hAnsi="Arial" w:cs="Arial"/>
          <w:bCs/>
          <w:sz w:val="24"/>
          <w:szCs w:val="24"/>
        </w:rPr>
        <w:t>-</w:t>
      </w:r>
      <w:r w:rsidR="009E0CF4">
        <w:rPr>
          <w:rFonts w:ascii="Arial" w:hAnsi="Arial" w:cs="Arial"/>
          <w:bCs/>
          <w:sz w:val="24"/>
          <w:szCs w:val="24"/>
        </w:rPr>
        <w:t>Castellanos,</w:t>
      </w:r>
      <w:r w:rsidR="00B37144" w:rsidRPr="00B37144">
        <w:rPr>
          <w:rFonts w:ascii="Arial" w:hAnsi="Arial" w:cs="Arial"/>
          <w:bCs/>
          <w:sz w:val="24"/>
          <w:szCs w:val="24"/>
        </w:rPr>
        <w:t xml:space="preserve"> científico de </w:t>
      </w:r>
      <w:proofErr w:type="spellStart"/>
      <w:r w:rsidR="00B37144" w:rsidRPr="00B37144">
        <w:rPr>
          <w:rFonts w:ascii="Arial" w:hAnsi="Arial" w:cs="Arial"/>
          <w:bCs/>
          <w:sz w:val="24"/>
          <w:szCs w:val="24"/>
        </w:rPr>
        <w:t>Geociencias</w:t>
      </w:r>
      <w:proofErr w:type="spellEnd"/>
      <w:r w:rsidR="00B37144" w:rsidRPr="00B37144">
        <w:rPr>
          <w:rFonts w:ascii="Arial" w:hAnsi="Arial" w:cs="Arial"/>
          <w:bCs/>
          <w:sz w:val="24"/>
          <w:szCs w:val="24"/>
        </w:rPr>
        <w:t xml:space="preserve"> </w:t>
      </w:r>
      <w:r w:rsidR="00407753">
        <w:rPr>
          <w:rFonts w:ascii="Arial" w:hAnsi="Arial" w:cs="Arial"/>
          <w:bCs/>
          <w:sz w:val="24"/>
          <w:szCs w:val="24"/>
        </w:rPr>
        <w:t xml:space="preserve">de </w:t>
      </w:r>
      <w:r w:rsidR="00B37144" w:rsidRPr="00B37144">
        <w:rPr>
          <w:rFonts w:ascii="Arial" w:hAnsi="Arial" w:cs="Arial"/>
          <w:bCs/>
          <w:sz w:val="24"/>
          <w:szCs w:val="24"/>
        </w:rPr>
        <w:t xml:space="preserve">Barcelona (GEO3BCN-CSIC), se </w:t>
      </w:r>
      <w:r w:rsidR="009E0CF4">
        <w:rPr>
          <w:rFonts w:ascii="Arial" w:hAnsi="Arial" w:cs="Arial"/>
          <w:bCs/>
          <w:sz w:val="24"/>
          <w:szCs w:val="24"/>
        </w:rPr>
        <w:t>presentaría como l</w:t>
      </w:r>
      <w:r w:rsidR="00B37144" w:rsidRPr="00B37144">
        <w:rPr>
          <w:rFonts w:ascii="Arial" w:hAnsi="Arial" w:cs="Arial"/>
          <w:bCs/>
          <w:sz w:val="24"/>
          <w:szCs w:val="24"/>
        </w:rPr>
        <w:t>a inundación</w:t>
      </w:r>
      <w:r w:rsidR="009E0CF4">
        <w:rPr>
          <w:rFonts w:ascii="Arial" w:hAnsi="Arial" w:cs="Arial"/>
          <w:bCs/>
          <w:sz w:val="24"/>
          <w:szCs w:val="24"/>
        </w:rPr>
        <w:t xml:space="preserve"> más </w:t>
      </w:r>
      <w:r w:rsidR="005D543B">
        <w:rPr>
          <w:rFonts w:ascii="Arial" w:hAnsi="Arial" w:cs="Arial"/>
          <w:bCs/>
          <w:sz w:val="24"/>
          <w:szCs w:val="24"/>
        </w:rPr>
        <w:t>monumental</w:t>
      </w:r>
      <w:r w:rsidR="009E0CF4">
        <w:rPr>
          <w:rFonts w:ascii="Arial" w:hAnsi="Arial" w:cs="Arial"/>
          <w:bCs/>
          <w:sz w:val="24"/>
          <w:szCs w:val="24"/>
        </w:rPr>
        <w:t xml:space="preserve"> no registrada antes</w:t>
      </w:r>
      <w:r w:rsidR="00251E85">
        <w:rPr>
          <w:rFonts w:ascii="Arial" w:hAnsi="Arial" w:cs="Arial"/>
          <w:bCs/>
          <w:sz w:val="24"/>
          <w:szCs w:val="24"/>
        </w:rPr>
        <w:t xml:space="preserve">, </w:t>
      </w:r>
      <w:r w:rsidR="009E0CF4">
        <w:rPr>
          <w:rFonts w:ascii="Arial" w:hAnsi="Arial" w:cs="Arial"/>
          <w:bCs/>
          <w:sz w:val="24"/>
          <w:szCs w:val="24"/>
        </w:rPr>
        <w:t xml:space="preserve"> </w:t>
      </w:r>
      <w:r w:rsidR="00407753">
        <w:rPr>
          <w:rFonts w:ascii="Arial" w:hAnsi="Arial" w:cs="Arial"/>
          <w:bCs/>
          <w:sz w:val="24"/>
          <w:szCs w:val="24"/>
        </w:rPr>
        <w:t xml:space="preserve">y que esta </w:t>
      </w:r>
      <w:r w:rsidR="009E0CF4">
        <w:rPr>
          <w:rFonts w:ascii="Arial" w:hAnsi="Arial" w:cs="Arial"/>
          <w:bCs/>
          <w:sz w:val="24"/>
          <w:szCs w:val="24"/>
        </w:rPr>
        <w:t>haya sido por</w:t>
      </w:r>
      <w:r w:rsidR="00B37144" w:rsidRPr="00B37144">
        <w:rPr>
          <w:rFonts w:ascii="Arial" w:hAnsi="Arial" w:cs="Arial"/>
          <w:bCs/>
          <w:sz w:val="24"/>
          <w:szCs w:val="24"/>
        </w:rPr>
        <w:t xml:space="preserve"> l</w:t>
      </w:r>
      <w:r w:rsidR="009E0CF4">
        <w:rPr>
          <w:rFonts w:ascii="Arial" w:hAnsi="Arial" w:cs="Arial"/>
          <w:bCs/>
          <w:sz w:val="24"/>
          <w:szCs w:val="24"/>
        </w:rPr>
        <w:t>a</w:t>
      </w:r>
      <w:r w:rsidR="00B37144" w:rsidRPr="00B37144">
        <w:rPr>
          <w:rFonts w:ascii="Arial" w:hAnsi="Arial" w:cs="Arial"/>
          <w:bCs/>
          <w:sz w:val="24"/>
          <w:szCs w:val="24"/>
        </w:rPr>
        <w:t xml:space="preserve"> </w:t>
      </w:r>
      <w:r w:rsidR="009E0CF4" w:rsidRPr="00B37144">
        <w:rPr>
          <w:rFonts w:ascii="Arial" w:hAnsi="Arial" w:cs="Arial"/>
          <w:bCs/>
          <w:sz w:val="24"/>
          <w:szCs w:val="24"/>
        </w:rPr>
        <w:t>crecida</w:t>
      </w:r>
      <w:r w:rsidR="00B37144" w:rsidRPr="00B37144">
        <w:rPr>
          <w:rFonts w:ascii="Arial" w:hAnsi="Arial" w:cs="Arial"/>
          <w:bCs/>
          <w:sz w:val="24"/>
          <w:szCs w:val="24"/>
        </w:rPr>
        <w:t xml:space="preserve"> de un lago</w:t>
      </w:r>
      <w:r w:rsidR="00407753">
        <w:rPr>
          <w:rFonts w:ascii="Arial" w:hAnsi="Arial" w:cs="Arial"/>
          <w:bCs/>
          <w:sz w:val="24"/>
          <w:szCs w:val="24"/>
        </w:rPr>
        <w:t xml:space="preserve"> de agua dulce</w:t>
      </w:r>
      <w:r w:rsidR="00B37144" w:rsidRPr="00B37144">
        <w:rPr>
          <w:rFonts w:ascii="Arial" w:hAnsi="Arial" w:cs="Arial"/>
          <w:bCs/>
          <w:sz w:val="24"/>
          <w:szCs w:val="24"/>
        </w:rPr>
        <w:t xml:space="preserve">. “Estamos cerca de </w:t>
      </w:r>
      <w:r w:rsidR="00B37144" w:rsidRPr="00B37144">
        <w:rPr>
          <w:rFonts w:ascii="Arial" w:hAnsi="Arial" w:cs="Arial"/>
          <w:bCs/>
          <w:sz w:val="24"/>
          <w:szCs w:val="24"/>
        </w:rPr>
        <w:lastRenderedPageBreak/>
        <w:t xml:space="preserve">entender estos eventos de erosión e inundación tan abruptos y de entender su papel cuantitativo en la evolución del relieve terrestre y su erosión a largo plazo", </w:t>
      </w:r>
      <w:r w:rsidR="009E0CF4" w:rsidRPr="00B37144">
        <w:rPr>
          <w:rFonts w:ascii="Arial" w:hAnsi="Arial" w:cs="Arial"/>
          <w:bCs/>
          <w:sz w:val="24"/>
          <w:szCs w:val="24"/>
        </w:rPr>
        <w:t>amplía</w:t>
      </w:r>
      <w:r w:rsidR="009E0CF4">
        <w:rPr>
          <w:rFonts w:ascii="Arial" w:hAnsi="Arial" w:cs="Arial"/>
          <w:bCs/>
          <w:sz w:val="24"/>
          <w:szCs w:val="24"/>
        </w:rPr>
        <w:t xml:space="preserve"> García</w:t>
      </w:r>
      <w:r w:rsidR="00B37144" w:rsidRPr="00B37144">
        <w:rPr>
          <w:rFonts w:ascii="Arial" w:hAnsi="Arial" w:cs="Arial"/>
          <w:bCs/>
          <w:sz w:val="24"/>
          <w:szCs w:val="24"/>
        </w:rPr>
        <w:t>.</w:t>
      </w:r>
    </w:p>
    <w:p w14:paraId="163235EC" w14:textId="72BC8613" w:rsidR="008C793E" w:rsidRPr="008C793E" w:rsidRDefault="008C793E" w:rsidP="00526CDD">
      <w:pPr>
        <w:spacing w:line="360" w:lineRule="auto"/>
        <w:jc w:val="both"/>
        <w:rPr>
          <w:rFonts w:ascii="Arial" w:hAnsi="Arial" w:cs="Arial"/>
          <w:b/>
          <w:bCs/>
          <w:sz w:val="24"/>
          <w:szCs w:val="24"/>
        </w:rPr>
      </w:pPr>
      <w:r>
        <w:rPr>
          <w:rFonts w:ascii="Arial" w:hAnsi="Arial" w:cs="Arial"/>
          <w:b/>
          <w:bCs/>
          <w:sz w:val="24"/>
          <w:szCs w:val="24"/>
        </w:rPr>
        <w:t xml:space="preserve">La circulación </w:t>
      </w:r>
      <w:proofErr w:type="spellStart"/>
      <w:r>
        <w:rPr>
          <w:rFonts w:ascii="Arial" w:hAnsi="Arial" w:cs="Arial"/>
          <w:b/>
          <w:bCs/>
          <w:sz w:val="24"/>
          <w:szCs w:val="24"/>
        </w:rPr>
        <w:t>t</w:t>
      </w:r>
      <w:r w:rsidRPr="008C793E">
        <w:rPr>
          <w:rFonts w:ascii="Arial" w:hAnsi="Arial" w:cs="Arial"/>
          <w:b/>
          <w:bCs/>
          <w:sz w:val="24"/>
          <w:szCs w:val="24"/>
        </w:rPr>
        <w:t>ermohalina</w:t>
      </w:r>
      <w:proofErr w:type="spellEnd"/>
      <w:r w:rsidR="00E97F6E">
        <w:rPr>
          <w:rFonts w:ascii="Arial" w:hAnsi="Arial" w:cs="Arial"/>
          <w:b/>
          <w:bCs/>
          <w:sz w:val="24"/>
          <w:szCs w:val="24"/>
        </w:rPr>
        <w:t>,</w:t>
      </w:r>
      <w:r w:rsidRPr="008C793E">
        <w:rPr>
          <w:rFonts w:ascii="Arial" w:hAnsi="Arial" w:cs="Arial"/>
          <w:b/>
          <w:bCs/>
          <w:sz w:val="24"/>
          <w:szCs w:val="24"/>
        </w:rPr>
        <w:t xml:space="preserve"> y el </w:t>
      </w:r>
      <w:r w:rsidR="00E97F6E">
        <w:rPr>
          <w:rFonts w:ascii="Arial" w:hAnsi="Arial" w:cs="Arial"/>
          <w:b/>
          <w:bCs/>
          <w:sz w:val="24"/>
          <w:szCs w:val="24"/>
        </w:rPr>
        <w:t xml:space="preserve">efecto </w:t>
      </w:r>
      <w:r w:rsidRPr="008C793E">
        <w:rPr>
          <w:rFonts w:ascii="Arial" w:hAnsi="Arial" w:cs="Arial"/>
          <w:b/>
          <w:bCs/>
          <w:sz w:val="24"/>
          <w:szCs w:val="24"/>
        </w:rPr>
        <w:t>climático</w:t>
      </w:r>
      <w:r>
        <w:rPr>
          <w:rFonts w:ascii="Arial" w:hAnsi="Arial" w:cs="Arial"/>
          <w:b/>
          <w:bCs/>
          <w:sz w:val="24"/>
          <w:szCs w:val="24"/>
        </w:rPr>
        <w:t xml:space="preserve"> durante el Pleistoceno tardío.</w:t>
      </w:r>
    </w:p>
    <w:p w14:paraId="5D18C339" w14:textId="46A91856" w:rsidR="008C793E" w:rsidRDefault="008C793E" w:rsidP="00526CDD">
      <w:pPr>
        <w:spacing w:line="360" w:lineRule="auto"/>
        <w:jc w:val="both"/>
        <w:rPr>
          <w:rFonts w:ascii="Arial" w:hAnsi="Arial" w:cs="Arial"/>
          <w:bCs/>
          <w:sz w:val="24"/>
          <w:szCs w:val="24"/>
        </w:rPr>
      </w:pPr>
      <w:r w:rsidRPr="008C793E">
        <w:rPr>
          <w:rFonts w:ascii="Arial" w:hAnsi="Arial" w:cs="Arial"/>
          <w:bCs/>
          <w:sz w:val="24"/>
          <w:szCs w:val="24"/>
        </w:rPr>
        <w:t>Para</w:t>
      </w:r>
      <w:r>
        <w:rPr>
          <w:rFonts w:ascii="Arial" w:hAnsi="Arial" w:cs="Arial"/>
          <w:bCs/>
          <w:sz w:val="24"/>
          <w:szCs w:val="24"/>
        </w:rPr>
        <w:t xml:space="preserve"> comprender la importancia que tiene para el orbe</w:t>
      </w:r>
      <w:r w:rsidR="005D543B">
        <w:rPr>
          <w:rFonts w:ascii="Arial" w:hAnsi="Arial" w:cs="Arial"/>
          <w:bCs/>
          <w:sz w:val="24"/>
          <w:szCs w:val="24"/>
        </w:rPr>
        <w:t>,</w:t>
      </w:r>
      <w:r>
        <w:rPr>
          <w:rFonts w:ascii="Arial" w:hAnsi="Arial" w:cs="Arial"/>
          <w:bCs/>
          <w:sz w:val="24"/>
          <w:szCs w:val="24"/>
        </w:rPr>
        <w:t xml:space="preserve"> debemos definir en que consiste la </w:t>
      </w:r>
      <w:proofErr w:type="spellStart"/>
      <w:r>
        <w:rPr>
          <w:rFonts w:ascii="Arial" w:hAnsi="Arial" w:cs="Arial"/>
          <w:bCs/>
          <w:sz w:val="24"/>
          <w:szCs w:val="24"/>
        </w:rPr>
        <w:t>termohalina</w:t>
      </w:r>
      <w:proofErr w:type="spellEnd"/>
      <w:r>
        <w:rPr>
          <w:rFonts w:ascii="Arial" w:hAnsi="Arial" w:cs="Arial"/>
          <w:bCs/>
          <w:sz w:val="24"/>
          <w:szCs w:val="24"/>
        </w:rPr>
        <w:t xml:space="preserve"> y cuál es el rol </w:t>
      </w:r>
      <w:r w:rsidR="005D543B">
        <w:rPr>
          <w:rFonts w:ascii="Arial" w:hAnsi="Arial" w:cs="Arial"/>
          <w:bCs/>
          <w:sz w:val="24"/>
          <w:szCs w:val="24"/>
        </w:rPr>
        <w:t>de</w:t>
      </w:r>
      <w:r>
        <w:rPr>
          <w:rFonts w:ascii="Arial" w:hAnsi="Arial" w:cs="Arial"/>
          <w:bCs/>
          <w:sz w:val="24"/>
          <w:szCs w:val="24"/>
        </w:rPr>
        <w:t xml:space="preserve"> ella en la regulación del clima. En efecto, la circulación </w:t>
      </w:r>
      <w:proofErr w:type="spellStart"/>
      <w:r>
        <w:rPr>
          <w:rFonts w:ascii="Arial" w:hAnsi="Arial" w:cs="Arial"/>
          <w:bCs/>
          <w:sz w:val="24"/>
          <w:szCs w:val="24"/>
        </w:rPr>
        <w:t>termohalina</w:t>
      </w:r>
      <w:proofErr w:type="spellEnd"/>
      <w:r>
        <w:rPr>
          <w:rFonts w:ascii="Arial" w:hAnsi="Arial" w:cs="Arial"/>
          <w:bCs/>
          <w:sz w:val="24"/>
          <w:szCs w:val="24"/>
        </w:rPr>
        <w:t xml:space="preserve"> podría definirse como si se tratara de un cinturón de agua, que traslada calor desde el trópico hacia el norte, bombeando agua fría desde el fondo marino</w:t>
      </w:r>
      <w:r w:rsidR="005D543B">
        <w:rPr>
          <w:rFonts w:ascii="Arial" w:hAnsi="Arial" w:cs="Arial"/>
          <w:bCs/>
          <w:sz w:val="24"/>
          <w:szCs w:val="24"/>
        </w:rPr>
        <w:t>,</w:t>
      </w:r>
      <w:r>
        <w:rPr>
          <w:rFonts w:ascii="Arial" w:hAnsi="Arial" w:cs="Arial"/>
          <w:bCs/>
          <w:sz w:val="24"/>
          <w:szCs w:val="24"/>
        </w:rPr>
        <w:t xml:space="preserve"> transportándola hasta la Antártida y a los océanos Pacifico e Índico</w:t>
      </w:r>
      <w:r w:rsidR="005D543B">
        <w:rPr>
          <w:rFonts w:ascii="Arial" w:hAnsi="Arial" w:cs="Arial"/>
          <w:bCs/>
          <w:sz w:val="24"/>
          <w:szCs w:val="24"/>
        </w:rPr>
        <w:t>,</w:t>
      </w:r>
      <w:r>
        <w:rPr>
          <w:rFonts w:ascii="Arial" w:hAnsi="Arial" w:cs="Arial"/>
          <w:bCs/>
          <w:sz w:val="24"/>
          <w:szCs w:val="24"/>
        </w:rPr>
        <w:t xml:space="preserve"> según se ha podido establecer este caudal estaría compuesto por 18 millones de metros cúbicos por segundo, según un nuevo modelo numérico  </w:t>
      </w:r>
      <w:r w:rsidR="008E09DC">
        <w:rPr>
          <w:rFonts w:ascii="Arial" w:hAnsi="Arial" w:cs="Arial"/>
          <w:bCs/>
          <w:sz w:val="24"/>
          <w:szCs w:val="24"/>
        </w:rPr>
        <w:t xml:space="preserve">por investigadores del Consejo de Investigaciones Científicos (CSIC) trabajo publicado por la revista </w:t>
      </w:r>
      <w:proofErr w:type="spellStart"/>
      <w:r w:rsidR="008E09DC">
        <w:rPr>
          <w:rFonts w:ascii="Arial" w:hAnsi="Arial" w:cs="Arial"/>
          <w:bCs/>
          <w:sz w:val="24"/>
          <w:szCs w:val="24"/>
        </w:rPr>
        <w:t>Nature</w:t>
      </w:r>
      <w:proofErr w:type="spellEnd"/>
      <w:r w:rsidR="008E09DC">
        <w:rPr>
          <w:rFonts w:ascii="Arial" w:hAnsi="Arial" w:cs="Arial"/>
          <w:bCs/>
          <w:sz w:val="24"/>
          <w:szCs w:val="24"/>
        </w:rPr>
        <w:t xml:space="preserve"> </w:t>
      </w:r>
      <w:proofErr w:type="spellStart"/>
      <w:r w:rsidR="008E09DC">
        <w:rPr>
          <w:rFonts w:ascii="Arial" w:hAnsi="Arial" w:cs="Arial"/>
          <w:bCs/>
          <w:sz w:val="24"/>
          <w:szCs w:val="24"/>
        </w:rPr>
        <w:t>Geoscience</w:t>
      </w:r>
      <w:proofErr w:type="spellEnd"/>
      <w:r w:rsidR="002B270C">
        <w:rPr>
          <w:rFonts w:ascii="Arial" w:hAnsi="Arial" w:cs="Arial"/>
          <w:bCs/>
          <w:sz w:val="24"/>
          <w:szCs w:val="24"/>
        </w:rPr>
        <w:t>,</w:t>
      </w:r>
      <w:r>
        <w:rPr>
          <w:rFonts w:ascii="Arial" w:hAnsi="Arial" w:cs="Arial"/>
          <w:bCs/>
          <w:sz w:val="24"/>
          <w:szCs w:val="24"/>
        </w:rPr>
        <w:t xml:space="preserve"> </w:t>
      </w:r>
      <w:r w:rsidR="008E09DC">
        <w:rPr>
          <w:rFonts w:ascii="Arial" w:hAnsi="Arial" w:cs="Arial"/>
          <w:bCs/>
          <w:sz w:val="24"/>
          <w:szCs w:val="24"/>
        </w:rPr>
        <w:t>donde ese modelo es capaz de reproducir el clima terrestre y llegar a saber cuál era el caudal de la corriente oceánica</w:t>
      </w:r>
      <w:r w:rsidR="002B270C">
        <w:rPr>
          <w:rFonts w:ascii="Arial" w:hAnsi="Arial" w:cs="Arial"/>
          <w:bCs/>
          <w:sz w:val="24"/>
          <w:szCs w:val="24"/>
        </w:rPr>
        <w:t>,</w:t>
      </w:r>
      <w:r w:rsidR="008E09DC">
        <w:rPr>
          <w:rFonts w:ascii="Arial" w:hAnsi="Arial" w:cs="Arial"/>
          <w:bCs/>
          <w:sz w:val="24"/>
          <w:szCs w:val="24"/>
        </w:rPr>
        <w:t xml:space="preserve">  llamada </w:t>
      </w:r>
      <w:proofErr w:type="spellStart"/>
      <w:r w:rsidR="008E09DC">
        <w:rPr>
          <w:rFonts w:ascii="Arial" w:hAnsi="Arial" w:cs="Arial"/>
          <w:bCs/>
          <w:sz w:val="24"/>
          <w:szCs w:val="24"/>
        </w:rPr>
        <w:t>termohalina</w:t>
      </w:r>
      <w:proofErr w:type="spellEnd"/>
      <w:r w:rsidR="002B270C">
        <w:rPr>
          <w:rFonts w:ascii="Arial" w:hAnsi="Arial" w:cs="Arial"/>
          <w:bCs/>
          <w:sz w:val="24"/>
          <w:szCs w:val="24"/>
        </w:rPr>
        <w:t>,</w:t>
      </w:r>
      <w:r w:rsidR="008E09DC">
        <w:rPr>
          <w:rFonts w:ascii="Arial" w:hAnsi="Arial" w:cs="Arial"/>
          <w:bCs/>
          <w:sz w:val="24"/>
          <w:szCs w:val="24"/>
        </w:rPr>
        <w:t xml:space="preserve"> el vaciamiento de agua dulce desde el lago </w:t>
      </w:r>
      <w:proofErr w:type="spellStart"/>
      <w:r w:rsidR="008E09DC" w:rsidRPr="008E09DC">
        <w:rPr>
          <w:rFonts w:ascii="Arial" w:hAnsi="Arial" w:cs="Arial"/>
          <w:bCs/>
          <w:sz w:val="24"/>
          <w:szCs w:val="24"/>
        </w:rPr>
        <w:t>Agassiz</w:t>
      </w:r>
      <w:proofErr w:type="spellEnd"/>
      <w:r w:rsidR="008E09DC">
        <w:rPr>
          <w:rFonts w:ascii="Arial" w:hAnsi="Arial" w:cs="Arial"/>
          <w:bCs/>
          <w:sz w:val="24"/>
          <w:szCs w:val="24"/>
        </w:rPr>
        <w:t xml:space="preserve"> habría detenido la circulación </w:t>
      </w:r>
      <w:proofErr w:type="spellStart"/>
      <w:r w:rsidR="008E09DC">
        <w:rPr>
          <w:rFonts w:ascii="Arial" w:hAnsi="Arial" w:cs="Arial"/>
          <w:bCs/>
          <w:sz w:val="24"/>
          <w:szCs w:val="24"/>
        </w:rPr>
        <w:t>termohalin</w:t>
      </w:r>
      <w:r w:rsidR="005D543B">
        <w:rPr>
          <w:rFonts w:ascii="Arial" w:hAnsi="Arial" w:cs="Arial"/>
          <w:bCs/>
          <w:sz w:val="24"/>
          <w:szCs w:val="24"/>
        </w:rPr>
        <w:t>ica</w:t>
      </w:r>
      <w:proofErr w:type="spellEnd"/>
      <w:r w:rsidR="008E09DC">
        <w:rPr>
          <w:rFonts w:ascii="Arial" w:hAnsi="Arial" w:cs="Arial"/>
          <w:bCs/>
          <w:sz w:val="24"/>
          <w:szCs w:val="24"/>
        </w:rPr>
        <w:t xml:space="preserve"> del Atlántico en la última glaciación</w:t>
      </w:r>
      <w:r w:rsidR="002B270C">
        <w:rPr>
          <w:rFonts w:ascii="Arial" w:hAnsi="Arial" w:cs="Arial"/>
          <w:bCs/>
          <w:sz w:val="24"/>
          <w:szCs w:val="24"/>
        </w:rPr>
        <w:t xml:space="preserve">, los resultados obtenidos son afines con los números </w:t>
      </w:r>
      <w:r w:rsidR="005D543B">
        <w:rPr>
          <w:rFonts w:ascii="Arial" w:hAnsi="Arial" w:cs="Arial"/>
          <w:bCs/>
          <w:sz w:val="24"/>
          <w:szCs w:val="24"/>
        </w:rPr>
        <w:t>alcanzados</w:t>
      </w:r>
      <w:r w:rsidR="002B270C">
        <w:rPr>
          <w:rFonts w:ascii="Arial" w:hAnsi="Arial" w:cs="Arial"/>
          <w:bCs/>
          <w:sz w:val="24"/>
          <w:szCs w:val="24"/>
        </w:rPr>
        <w:t xml:space="preserve"> a través del </w:t>
      </w:r>
      <w:r w:rsidR="005D543B">
        <w:rPr>
          <w:rFonts w:ascii="Arial" w:hAnsi="Arial" w:cs="Arial"/>
          <w:bCs/>
          <w:sz w:val="24"/>
          <w:szCs w:val="24"/>
        </w:rPr>
        <w:t>estudio de las capas</w:t>
      </w:r>
      <w:r w:rsidR="002B270C">
        <w:rPr>
          <w:rFonts w:ascii="Arial" w:hAnsi="Arial" w:cs="Arial"/>
          <w:bCs/>
          <w:sz w:val="24"/>
          <w:szCs w:val="24"/>
        </w:rPr>
        <w:t xml:space="preserve"> sedimentarias fósiles.</w:t>
      </w:r>
    </w:p>
    <w:p w14:paraId="65884905" w14:textId="6B36DBBC" w:rsidR="00C73BA9" w:rsidRDefault="00080048" w:rsidP="00526CDD">
      <w:pPr>
        <w:spacing w:line="360" w:lineRule="auto"/>
        <w:jc w:val="both"/>
        <w:rPr>
          <w:rFonts w:ascii="Arial" w:hAnsi="Arial" w:cs="Arial"/>
          <w:bCs/>
          <w:sz w:val="24"/>
          <w:szCs w:val="24"/>
        </w:rPr>
      </w:pPr>
      <w:r>
        <w:rPr>
          <w:rFonts w:ascii="Arial" w:hAnsi="Arial" w:cs="Arial"/>
          <w:bCs/>
          <w:sz w:val="24"/>
          <w:szCs w:val="24"/>
        </w:rPr>
        <w:t xml:space="preserve">El investigador del CSIC Joan </w:t>
      </w:r>
      <w:proofErr w:type="spellStart"/>
      <w:r>
        <w:rPr>
          <w:rFonts w:ascii="Arial" w:hAnsi="Arial" w:cs="Arial"/>
          <w:bCs/>
          <w:sz w:val="24"/>
          <w:szCs w:val="24"/>
        </w:rPr>
        <w:t>Grimalt</w:t>
      </w:r>
      <w:proofErr w:type="spellEnd"/>
      <w:r>
        <w:rPr>
          <w:rFonts w:ascii="Arial" w:hAnsi="Arial" w:cs="Arial"/>
          <w:bCs/>
          <w:sz w:val="24"/>
          <w:szCs w:val="24"/>
        </w:rPr>
        <w:t>, d</w:t>
      </w:r>
      <w:r w:rsidRPr="00080048">
        <w:rPr>
          <w:rFonts w:ascii="Arial" w:hAnsi="Arial" w:cs="Arial"/>
          <w:bCs/>
          <w:sz w:val="24"/>
          <w:szCs w:val="24"/>
        </w:rPr>
        <w:t>irector del Instituto de Diagnóstico Ambiental y Estudios del Agua.</w:t>
      </w:r>
      <w:r>
        <w:rPr>
          <w:rFonts w:ascii="Arial" w:hAnsi="Arial" w:cs="Arial"/>
          <w:bCs/>
          <w:sz w:val="24"/>
          <w:szCs w:val="24"/>
        </w:rPr>
        <w:t xml:space="preserve"> Las variaciones del caudal</w:t>
      </w:r>
      <w:r w:rsidR="006A2DCE">
        <w:rPr>
          <w:rFonts w:ascii="Arial" w:hAnsi="Arial" w:cs="Arial"/>
          <w:bCs/>
          <w:sz w:val="24"/>
          <w:szCs w:val="24"/>
        </w:rPr>
        <w:t>,</w:t>
      </w:r>
      <w:r>
        <w:rPr>
          <w:rFonts w:ascii="Arial" w:hAnsi="Arial" w:cs="Arial"/>
          <w:bCs/>
          <w:sz w:val="24"/>
          <w:szCs w:val="24"/>
        </w:rPr>
        <w:t xml:space="preserve"> podrían haber constituido la raíz de cambios climáticos tan </w:t>
      </w:r>
      <w:r w:rsidR="005D543B">
        <w:rPr>
          <w:rFonts w:ascii="Arial" w:hAnsi="Arial" w:cs="Arial"/>
          <w:bCs/>
          <w:sz w:val="24"/>
          <w:szCs w:val="24"/>
        </w:rPr>
        <w:t>desiguales</w:t>
      </w:r>
      <w:r>
        <w:rPr>
          <w:rFonts w:ascii="Arial" w:hAnsi="Arial" w:cs="Arial"/>
          <w:bCs/>
          <w:sz w:val="24"/>
          <w:szCs w:val="24"/>
        </w:rPr>
        <w:t xml:space="preserve"> en períodos de tiempo con variaciones en el enfriamiento y calentamiento vertiginosos</w:t>
      </w:r>
      <w:r w:rsidR="005D543B">
        <w:rPr>
          <w:rFonts w:ascii="Arial" w:hAnsi="Arial" w:cs="Arial"/>
          <w:bCs/>
          <w:sz w:val="24"/>
          <w:szCs w:val="24"/>
        </w:rPr>
        <w:t>,</w:t>
      </w:r>
      <w:r>
        <w:rPr>
          <w:rFonts w:ascii="Arial" w:hAnsi="Arial" w:cs="Arial"/>
          <w:bCs/>
          <w:sz w:val="24"/>
          <w:szCs w:val="24"/>
        </w:rPr>
        <w:t xml:space="preserve"> en lapsos de centenares de </w:t>
      </w:r>
      <w:r w:rsidR="00A33DD2">
        <w:rPr>
          <w:rFonts w:ascii="Arial" w:hAnsi="Arial" w:cs="Arial"/>
          <w:bCs/>
          <w:sz w:val="24"/>
          <w:szCs w:val="24"/>
        </w:rPr>
        <w:t>años</w:t>
      </w:r>
      <w:r>
        <w:rPr>
          <w:rFonts w:ascii="Arial" w:hAnsi="Arial" w:cs="Arial"/>
          <w:bCs/>
          <w:sz w:val="24"/>
          <w:szCs w:val="24"/>
        </w:rPr>
        <w:t xml:space="preserve"> considerando que antes del modelo de medición de la </w:t>
      </w:r>
      <w:proofErr w:type="spellStart"/>
      <w:r>
        <w:rPr>
          <w:rFonts w:ascii="Arial" w:hAnsi="Arial" w:cs="Arial"/>
          <w:bCs/>
          <w:sz w:val="24"/>
          <w:szCs w:val="24"/>
        </w:rPr>
        <w:t>termohalina</w:t>
      </w:r>
      <w:proofErr w:type="spellEnd"/>
      <w:r w:rsidR="005D543B">
        <w:rPr>
          <w:rFonts w:ascii="Arial" w:hAnsi="Arial" w:cs="Arial"/>
          <w:bCs/>
          <w:sz w:val="24"/>
          <w:szCs w:val="24"/>
        </w:rPr>
        <w:t>, esta</w:t>
      </w:r>
      <w:r>
        <w:rPr>
          <w:rFonts w:ascii="Arial" w:hAnsi="Arial" w:cs="Arial"/>
          <w:bCs/>
          <w:sz w:val="24"/>
          <w:szCs w:val="24"/>
        </w:rPr>
        <w:t xml:space="preserve"> </w:t>
      </w:r>
      <w:r w:rsidR="00A33DD2">
        <w:rPr>
          <w:rFonts w:ascii="Arial" w:hAnsi="Arial" w:cs="Arial"/>
          <w:bCs/>
          <w:sz w:val="24"/>
          <w:szCs w:val="24"/>
        </w:rPr>
        <w:t xml:space="preserve">consistía en </w:t>
      </w:r>
      <w:r>
        <w:rPr>
          <w:rFonts w:ascii="Arial" w:hAnsi="Arial" w:cs="Arial"/>
          <w:bCs/>
          <w:sz w:val="24"/>
          <w:szCs w:val="24"/>
        </w:rPr>
        <w:t xml:space="preserve">el método </w:t>
      </w:r>
      <w:r w:rsidR="00A33DD2">
        <w:rPr>
          <w:rFonts w:ascii="Arial" w:hAnsi="Arial" w:cs="Arial"/>
          <w:bCs/>
          <w:sz w:val="24"/>
          <w:szCs w:val="24"/>
        </w:rPr>
        <w:t xml:space="preserve">de datación </w:t>
      </w:r>
      <w:r>
        <w:rPr>
          <w:rFonts w:ascii="Arial" w:hAnsi="Arial" w:cs="Arial"/>
          <w:bCs/>
          <w:sz w:val="24"/>
          <w:szCs w:val="24"/>
        </w:rPr>
        <w:t xml:space="preserve">utilizado </w:t>
      </w:r>
      <w:r w:rsidR="00C73BA9">
        <w:rPr>
          <w:rFonts w:ascii="Arial" w:hAnsi="Arial" w:cs="Arial"/>
          <w:bCs/>
          <w:sz w:val="24"/>
          <w:szCs w:val="24"/>
        </w:rPr>
        <w:t>mediante las relaciones de  protactinio/torio</w:t>
      </w:r>
      <w:r w:rsidR="006A2DCE">
        <w:rPr>
          <w:rFonts w:ascii="Arial" w:hAnsi="Arial" w:cs="Arial"/>
          <w:bCs/>
          <w:sz w:val="24"/>
          <w:szCs w:val="24"/>
        </w:rPr>
        <w:t>,</w:t>
      </w:r>
      <w:r w:rsidR="00C73BA9">
        <w:rPr>
          <w:rFonts w:ascii="Arial" w:hAnsi="Arial" w:cs="Arial"/>
          <w:bCs/>
          <w:sz w:val="24"/>
          <w:szCs w:val="24"/>
        </w:rPr>
        <w:t xml:space="preserve"> cuyas mediciones en sedimentos marinos </w:t>
      </w:r>
      <w:r w:rsidR="005D543B">
        <w:rPr>
          <w:rFonts w:ascii="Arial" w:hAnsi="Arial" w:cs="Arial"/>
          <w:bCs/>
          <w:sz w:val="24"/>
          <w:szCs w:val="24"/>
        </w:rPr>
        <w:t xml:space="preserve">eran datados </w:t>
      </w:r>
      <w:r w:rsidR="00C73BA9">
        <w:rPr>
          <w:rFonts w:ascii="Arial" w:hAnsi="Arial" w:cs="Arial"/>
          <w:bCs/>
          <w:sz w:val="24"/>
          <w:szCs w:val="24"/>
        </w:rPr>
        <w:t>con carbono- 14.</w:t>
      </w:r>
      <w:r w:rsidR="006A2DCE">
        <w:rPr>
          <w:rFonts w:ascii="Arial" w:hAnsi="Arial" w:cs="Arial"/>
          <w:bCs/>
          <w:sz w:val="24"/>
          <w:szCs w:val="24"/>
        </w:rPr>
        <w:t xml:space="preserve"> (</w:t>
      </w:r>
      <w:r w:rsidR="006A2DCE" w:rsidRPr="006A2DCE">
        <w:rPr>
          <w:rFonts w:ascii="Arial" w:hAnsi="Arial" w:cs="Arial"/>
          <w:bCs/>
          <w:sz w:val="24"/>
          <w:szCs w:val="24"/>
        </w:rPr>
        <w:t xml:space="preserve">Esta técnica se basa en medir la cantidad de isótopos radioactivos del carbono 14 que hay presentes en un objeto. Estos isótopos se generan constantemente en la atmósfera (CO2), y las plantas mediante la </w:t>
      </w:r>
      <w:r w:rsidR="006A2DCE" w:rsidRPr="006A2DCE">
        <w:rPr>
          <w:rFonts w:ascii="Arial" w:hAnsi="Arial" w:cs="Arial"/>
          <w:bCs/>
          <w:sz w:val="24"/>
          <w:szCs w:val="24"/>
        </w:rPr>
        <w:lastRenderedPageBreak/>
        <w:t>fotosíntesis lo absorben. Luego los animales, al ingerir plantas, ab</w:t>
      </w:r>
      <w:r w:rsidR="006A2DCE">
        <w:rPr>
          <w:rFonts w:ascii="Arial" w:hAnsi="Arial" w:cs="Arial"/>
          <w:bCs/>
          <w:sz w:val="24"/>
          <w:szCs w:val="24"/>
        </w:rPr>
        <w:t>sorben dichos isótopos).</w:t>
      </w:r>
    </w:p>
    <w:p w14:paraId="337BAB1D" w14:textId="25D059E3" w:rsidR="00C73BA9" w:rsidRDefault="00C73BA9" w:rsidP="00526CDD">
      <w:pPr>
        <w:spacing w:line="360" w:lineRule="auto"/>
        <w:jc w:val="both"/>
        <w:rPr>
          <w:rFonts w:ascii="Arial" w:hAnsi="Arial" w:cs="Arial"/>
          <w:bCs/>
          <w:sz w:val="24"/>
          <w:szCs w:val="24"/>
        </w:rPr>
      </w:pPr>
      <w:r>
        <w:rPr>
          <w:rFonts w:ascii="Arial" w:hAnsi="Arial" w:cs="Arial"/>
          <w:bCs/>
          <w:sz w:val="24"/>
          <w:szCs w:val="24"/>
        </w:rPr>
        <w:t xml:space="preserve">Por otro lado, el estudio del CSIC nos refiere el profesor </w:t>
      </w:r>
      <w:proofErr w:type="spellStart"/>
      <w:r>
        <w:rPr>
          <w:rFonts w:ascii="Arial" w:hAnsi="Arial" w:cs="Arial"/>
          <w:bCs/>
          <w:sz w:val="24"/>
          <w:szCs w:val="24"/>
        </w:rPr>
        <w:t>Grimalt</w:t>
      </w:r>
      <w:proofErr w:type="spellEnd"/>
      <w:r>
        <w:rPr>
          <w:rFonts w:ascii="Arial" w:hAnsi="Arial" w:cs="Arial"/>
          <w:bCs/>
          <w:sz w:val="24"/>
          <w:szCs w:val="24"/>
        </w:rPr>
        <w:t xml:space="preserve"> que hace 18.000 y 14.600 años, fase conocida como </w:t>
      </w:r>
      <w:proofErr w:type="spellStart"/>
      <w:r>
        <w:rPr>
          <w:rFonts w:ascii="Arial" w:hAnsi="Arial" w:cs="Arial"/>
          <w:bCs/>
          <w:sz w:val="24"/>
          <w:szCs w:val="24"/>
        </w:rPr>
        <w:t>Enrich</w:t>
      </w:r>
      <w:proofErr w:type="spellEnd"/>
      <w:r>
        <w:rPr>
          <w:rFonts w:ascii="Arial" w:hAnsi="Arial" w:cs="Arial"/>
          <w:bCs/>
          <w:sz w:val="24"/>
          <w:szCs w:val="24"/>
        </w:rPr>
        <w:t xml:space="preserve"> </w:t>
      </w:r>
      <w:proofErr w:type="spellStart"/>
      <w:r>
        <w:rPr>
          <w:rFonts w:ascii="Arial" w:hAnsi="Arial" w:cs="Arial"/>
          <w:bCs/>
          <w:sz w:val="24"/>
          <w:szCs w:val="24"/>
        </w:rPr>
        <w:t>Stadial</w:t>
      </w:r>
      <w:proofErr w:type="spellEnd"/>
      <w:r>
        <w:rPr>
          <w:rFonts w:ascii="Arial" w:hAnsi="Arial" w:cs="Arial"/>
          <w:bCs/>
          <w:sz w:val="24"/>
          <w:szCs w:val="24"/>
        </w:rPr>
        <w:t xml:space="preserve"> I, la circulación del caudal de </w:t>
      </w:r>
      <w:proofErr w:type="spellStart"/>
      <w:r>
        <w:rPr>
          <w:rFonts w:ascii="Arial" w:hAnsi="Arial" w:cs="Arial"/>
          <w:bCs/>
          <w:sz w:val="24"/>
          <w:szCs w:val="24"/>
        </w:rPr>
        <w:t>termohalina</w:t>
      </w:r>
      <w:proofErr w:type="spellEnd"/>
      <w:r>
        <w:rPr>
          <w:rFonts w:ascii="Arial" w:hAnsi="Arial" w:cs="Arial"/>
          <w:bCs/>
          <w:sz w:val="24"/>
          <w:szCs w:val="24"/>
        </w:rPr>
        <w:t xml:space="preserve"> tuvo una drástica disminución de 17 a 3 millones de metros cúbicos por segundo</w:t>
      </w:r>
      <w:r w:rsidR="00C27E4E">
        <w:rPr>
          <w:rFonts w:ascii="Arial" w:hAnsi="Arial" w:cs="Arial"/>
          <w:bCs/>
          <w:sz w:val="24"/>
          <w:szCs w:val="24"/>
        </w:rPr>
        <w:t>,</w:t>
      </w:r>
      <w:r>
        <w:rPr>
          <w:rFonts w:ascii="Arial" w:hAnsi="Arial" w:cs="Arial"/>
          <w:bCs/>
          <w:sz w:val="24"/>
          <w:szCs w:val="24"/>
        </w:rPr>
        <w:t xml:space="preserve"> lo que equivale a la detención del caudal</w:t>
      </w:r>
      <w:r w:rsidR="004D0D30">
        <w:rPr>
          <w:rFonts w:ascii="Arial" w:hAnsi="Arial" w:cs="Arial"/>
          <w:bCs/>
          <w:sz w:val="24"/>
          <w:szCs w:val="24"/>
        </w:rPr>
        <w:t>,</w:t>
      </w:r>
      <w:r>
        <w:rPr>
          <w:rFonts w:ascii="Arial" w:hAnsi="Arial" w:cs="Arial"/>
          <w:bCs/>
          <w:sz w:val="24"/>
          <w:szCs w:val="24"/>
        </w:rPr>
        <w:t xml:space="preserve"> provocando con ello profundos cambios climáticos en tiempo relativamente</w:t>
      </w:r>
      <w:r w:rsidR="004D0D30">
        <w:rPr>
          <w:rFonts w:ascii="Arial" w:hAnsi="Arial" w:cs="Arial"/>
          <w:bCs/>
          <w:sz w:val="24"/>
          <w:szCs w:val="24"/>
        </w:rPr>
        <w:t xml:space="preserve"> </w:t>
      </w:r>
      <w:r w:rsidR="006A2DCE">
        <w:rPr>
          <w:rFonts w:ascii="Arial" w:hAnsi="Arial" w:cs="Arial"/>
          <w:bCs/>
          <w:sz w:val="24"/>
          <w:szCs w:val="24"/>
        </w:rPr>
        <w:t>breve</w:t>
      </w:r>
      <w:r>
        <w:rPr>
          <w:rFonts w:ascii="Arial" w:hAnsi="Arial" w:cs="Arial"/>
          <w:bCs/>
          <w:sz w:val="24"/>
          <w:szCs w:val="24"/>
        </w:rPr>
        <w:t>, como también lo</w:t>
      </w:r>
      <w:r w:rsidR="000A7028">
        <w:rPr>
          <w:rFonts w:ascii="Arial" w:hAnsi="Arial" w:cs="Arial"/>
          <w:bCs/>
          <w:sz w:val="24"/>
          <w:szCs w:val="24"/>
        </w:rPr>
        <w:t xml:space="preserve"> expone el trabajo del profesor Ritz et </w:t>
      </w:r>
      <w:proofErr w:type="spellStart"/>
      <w:r w:rsidR="000A7028">
        <w:rPr>
          <w:rFonts w:ascii="Arial" w:hAnsi="Arial" w:cs="Arial"/>
          <w:bCs/>
          <w:sz w:val="24"/>
          <w:szCs w:val="24"/>
        </w:rPr>
        <w:t>alt</w:t>
      </w:r>
      <w:proofErr w:type="spellEnd"/>
      <w:r w:rsidR="000A7028">
        <w:rPr>
          <w:rFonts w:ascii="Arial" w:hAnsi="Arial" w:cs="Arial"/>
          <w:bCs/>
          <w:sz w:val="24"/>
          <w:szCs w:val="24"/>
        </w:rPr>
        <w:t>. (2013).</w:t>
      </w:r>
    </w:p>
    <w:p w14:paraId="2A605832" w14:textId="31B919B8" w:rsidR="00C73BA9" w:rsidRDefault="00E97F6E" w:rsidP="00526CDD">
      <w:pPr>
        <w:spacing w:line="360" w:lineRule="auto"/>
        <w:jc w:val="both"/>
        <w:rPr>
          <w:rFonts w:ascii="Arial" w:hAnsi="Arial" w:cs="Arial"/>
          <w:b/>
          <w:bCs/>
          <w:sz w:val="24"/>
          <w:szCs w:val="24"/>
        </w:rPr>
      </w:pPr>
      <w:r>
        <w:rPr>
          <w:rFonts w:ascii="Arial" w:hAnsi="Arial" w:cs="Arial"/>
          <w:b/>
          <w:bCs/>
          <w:sz w:val="24"/>
          <w:szCs w:val="24"/>
        </w:rPr>
        <w:t>U</w:t>
      </w:r>
      <w:r w:rsidR="00C27E4E">
        <w:rPr>
          <w:rFonts w:ascii="Arial" w:hAnsi="Arial" w:cs="Arial"/>
          <w:b/>
          <w:bCs/>
          <w:sz w:val="24"/>
          <w:szCs w:val="24"/>
        </w:rPr>
        <w:t>n</w:t>
      </w:r>
      <w:r>
        <w:rPr>
          <w:rFonts w:ascii="Arial" w:hAnsi="Arial" w:cs="Arial"/>
          <w:b/>
          <w:bCs/>
          <w:sz w:val="24"/>
          <w:szCs w:val="24"/>
        </w:rPr>
        <w:t xml:space="preserve"> in</w:t>
      </w:r>
      <w:r w:rsidR="00C27E4E">
        <w:rPr>
          <w:rFonts w:ascii="Arial" w:hAnsi="Arial" w:cs="Arial"/>
          <w:b/>
          <w:bCs/>
          <w:sz w:val="24"/>
          <w:szCs w:val="24"/>
        </w:rPr>
        <w:t>vitado indeseable</w:t>
      </w:r>
    </w:p>
    <w:p w14:paraId="499820F9" w14:textId="7F4D5F5C" w:rsidR="00A63DEF" w:rsidRDefault="00C27E4E" w:rsidP="00526CDD">
      <w:pPr>
        <w:spacing w:line="360" w:lineRule="auto"/>
        <w:jc w:val="both"/>
        <w:rPr>
          <w:rFonts w:ascii="Arial" w:hAnsi="Arial" w:cs="Arial"/>
          <w:bCs/>
          <w:sz w:val="24"/>
          <w:szCs w:val="24"/>
        </w:rPr>
      </w:pPr>
      <w:r>
        <w:rPr>
          <w:rFonts w:ascii="Arial" w:hAnsi="Arial" w:cs="Arial"/>
          <w:bCs/>
          <w:sz w:val="24"/>
          <w:szCs w:val="24"/>
        </w:rPr>
        <w:t>Como indicábamos precedentemente, los cambios profundos y las huellas del asteroide caído en Groenlandia, si las fechas coincide</w:t>
      </w:r>
      <w:r w:rsidR="00FD226F">
        <w:rPr>
          <w:rFonts w:ascii="Arial" w:hAnsi="Arial" w:cs="Arial"/>
          <w:bCs/>
          <w:sz w:val="24"/>
          <w:szCs w:val="24"/>
        </w:rPr>
        <w:t>n con las transformaciones del P</w:t>
      </w:r>
      <w:r>
        <w:rPr>
          <w:rFonts w:ascii="Arial" w:hAnsi="Arial" w:cs="Arial"/>
          <w:bCs/>
          <w:sz w:val="24"/>
          <w:szCs w:val="24"/>
        </w:rPr>
        <w:t>aleoclima</w:t>
      </w:r>
      <w:r w:rsidR="006A2DCE">
        <w:rPr>
          <w:rFonts w:ascii="Arial" w:hAnsi="Arial" w:cs="Arial"/>
          <w:bCs/>
          <w:sz w:val="24"/>
          <w:szCs w:val="24"/>
        </w:rPr>
        <w:t xml:space="preserve"> </w:t>
      </w:r>
      <w:r>
        <w:rPr>
          <w:rFonts w:ascii="Arial" w:hAnsi="Arial" w:cs="Arial"/>
          <w:bCs/>
          <w:sz w:val="24"/>
          <w:szCs w:val="24"/>
        </w:rPr>
        <w:t>podría</w:t>
      </w:r>
      <w:r w:rsidR="006A2DCE">
        <w:rPr>
          <w:rFonts w:ascii="Arial" w:hAnsi="Arial" w:cs="Arial"/>
          <w:bCs/>
          <w:sz w:val="24"/>
          <w:szCs w:val="24"/>
        </w:rPr>
        <w:t>n</w:t>
      </w:r>
      <w:r>
        <w:rPr>
          <w:rFonts w:ascii="Arial" w:hAnsi="Arial" w:cs="Arial"/>
          <w:bCs/>
          <w:sz w:val="24"/>
          <w:szCs w:val="24"/>
        </w:rPr>
        <w:t xml:space="preserve"> constituirse en la explicación a los dramáticos acontecimientos hace 12.800 años. El doctor Mario Pino, nos introduce en sus investigaciones sobre la hipótesis </w:t>
      </w:r>
      <w:r w:rsidR="00E511C2">
        <w:rPr>
          <w:rFonts w:ascii="Arial" w:hAnsi="Arial" w:cs="Arial"/>
          <w:bCs/>
          <w:sz w:val="24"/>
          <w:szCs w:val="24"/>
        </w:rPr>
        <w:t xml:space="preserve">del </w:t>
      </w:r>
      <w:proofErr w:type="spellStart"/>
      <w:r w:rsidR="00E511C2">
        <w:rPr>
          <w:rFonts w:ascii="Arial" w:hAnsi="Arial" w:cs="Arial"/>
          <w:bCs/>
          <w:sz w:val="24"/>
          <w:szCs w:val="24"/>
        </w:rPr>
        <w:t>Dryas</w:t>
      </w:r>
      <w:proofErr w:type="spellEnd"/>
      <w:r w:rsidR="00E511C2">
        <w:rPr>
          <w:rFonts w:ascii="Arial" w:hAnsi="Arial" w:cs="Arial"/>
          <w:bCs/>
          <w:sz w:val="24"/>
          <w:szCs w:val="24"/>
        </w:rPr>
        <w:t xml:space="preserve"> </w:t>
      </w:r>
      <w:proofErr w:type="spellStart"/>
      <w:r w:rsidR="00E511C2">
        <w:rPr>
          <w:rFonts w:ascii="Arial" w:hAnsi="Arial" w:cs="Arial"/>
          <w:bCs/>
          <w:sz w:val="24"/>
          <w:szCs w:val="24"/>
        </w:rPr>
        <w:t>Younger</w:t>
      </w:r>
      <w:proofErr w:type="spellEnd"/>
      <w:r w:rsidR="00E511C2">
        <w:rPr>
          <w:rFonts w:ascii="Arial" w:hAnsi="Arial" w:cs="Arial"/>
          <w:bCs/>
          <w:sz w:val="24"/>
          <w:szCs w:val="24"/>
        </w:rPr>
        <w:t xml:space="preserve"> ocasionado por fragmentos </w:t>
      </w:r>
      <w:r w:rsidR="00E511C2" w:rsidRPr="00E511C2">
        <w:rPr>
          <w:rFonts w:ascii="Arial" w:hAnsi="Arial" w:cs="Arial"/>
          <w:bCs/>
          <w:sz w:val="24"/>
          <w:szCs w:val="24"/>
        </w:rPr>
        <w:t>de un asteroide/</w:t>
      </w:r>
      <w:r w:rsidR="004D0D30">
        <w:rPr>
          <w:rFonts w:ascii="Arial" w:hAnsi="Arial" w:cs="Arial"/>
          <w:bCs/>
          <w:sz w:val="24"/>
          <w:szCs w:val="24"/>
        </w:rPr>
        <w:t>meteorito</w:t>
      </w:r>
      <w:r w:rsidR="006A2DCE">
        <w:rPr>
          <w:rFonts w:ascii="Arial" w:hAnsi="Arial" w:cs="Arial"/>
          <w:bCs/>
          <w:sz w:val="24"/>
          <w:szCs w:val="24"/>
        </w:rPr>
        <w:t>,</w:t>
      </w:r>
      <w:r w:rsidR="00B34FE2">
        <w:rPr>
          <w:rFonts w:ascii="Arial" w:hAnsi="Arial" w:cs="Arial"/>
          <w:bCs/>
          <w:sz w:val="24"/>
          <w:szCs w:val="24"/>
        </w:rPr>
        <w:t xml:space="preserve"> que habría impactado la </w:t>
      </w:r>
      <w:r w:rsidR="00E511C2" w:rsidRPr="00E511C2">
        <w:rPr>
          <w:rFonts w:ascii="Arial" w:hAnsi="Arial" w:cs="Arial"/>
          <w:bCs/>
          <w:sz w:val="24"/>
          <w:szCs w:val="24"/>
        </w:rPr>
        <w:t xml:space="preserve">tierra hace </w:t>
      </w:r>
      <w:r w:rsidR="00B34FE2">
        <w:rPr>
          <w:rFonts w:ascii="Arial" w:hAnsi="Arial" w:cs="Arial"/>
          <w:bCs/>
          <w:sz w:val="24"/>
          <w:szCs w:val="24"/>
        </w:rPr>
        <w:t xml:space="preserve">12.800 años. Las evidencias halladas por Pino (2021). En el sitio de </w:t>
      </w:r>
      <w:proofErr w:type="spellStart"/>
      <w:r w:rsidR="00B34FE2">
        <w:rPr>
          <w:rFonts w:ascii="Arial" w:hAnsi="Arial" w:cs="Arial"/>
          <w:bCs/>
          <w:sz w:val="24"/>
          <w:szCs w:val="24"/>
        </w:rPr>
        <w:t>Pilauco</w:t>
      </w:r>
      <w:proofErr w:type="spellEnd"/>
      <w:r w:rsidR="00B34FE2">
        <w:rPr>
          <w:rFonts w:ascii="Arial" w:hAnsi="Arial" w:cs="Arial"/>
          <w:bCs/>
          <w:sz w:val="24"/>
          <w:szCs w:val="24"/>
        </w:rPr>
        <w:t xml:space="preserve"> en la </w:t>
      </w:r>
      <w:proofErr w:type="spellStart"/>
      <w:r w:rsidR="00B34FE2">
        <w:rPr>
          <w:rFonts w:ascii="Arial" w:hAnsi="Arial" w:cs="Arial"/>
          <w:bCs/>
          <w:sz w:val="24"/>
          <w:szCs w:val="24"/>
        </w:rPr>
        <w:t>norpatagonia</w:t>
      </w:r>
      <w:proofErr w:type="spellEnd"/>
      <w:r w:rsidR="00B34FE2">
        <w:rPr>
          <w:rFonts w:ascii="Arial" w:hAnsi="Arial" w:cs="Arial"/>
          <w:bCs/>
          <w:sz w:val="24"/>
          <w:szCs w:val="24"/>
        </w:rPr>
        <w:t xml:space="preserve"> chilena y expuestas en el III Congreso Latinoamericano de Astrobiología en </w:t>
      </w:r>
      <w:r w:rsidR="00D83D0E">
        <w:rPr>
          <w:rFonts w:ascii="Arial" w:hAnsi="Arial" w:cs="Arial"/>
          <w:bCs/>
          <w:sz w:val="24"/>
          <w:szCs w:val="24"/>
        </w:rPr>
        <w:t>Oso</w:t>
      </w:r>
      <w:r w:rsidR="00B34FE2">
        <w:rPr>
          <w:rFonts w:ascii="Arial" w:hAnsi="Arial" w:cs="Arial"/>
          <w:bCs/>
          <w:sz w:val="24"/>
          <w:szCs w:val="24"/>
        </w:rPr>
        <w:t xml:space="preserve">rno. En esa exposición el Dr. Pino </w:t>
      </w:r>
      <w:r w:rsidR="00D83D0E">
        <w:rPr>
          <w:rFonts w:ascii="Arial" w:hAnsi="Arial" w:cs="Arial"/>
          <w:bCs/>
          <w:sz w:val="24"/>
          <w:szCs w:val="24"/>
        </w:rPr>
        <w:t xml:space="preserve">señala que hubo una </w:t>
      </w:r>
      <w:proofErr w:type="spellStart"/>
      <w:r w:rsidR="00D83D0E">
        <w:rPr>
          <w:rFonts w:ascii="Arial" w:hAnsi="Arial" w:cs="Arial"/>
          <w:bCs/>
          <w:sz w:val="24"/>
          <w:szCs w:val="24"/>
        </w:rPr>
        <w:t>depositación</w:t>
      </w:r>
      <w:proofErr w:type="spellEnd"/>
      <w:r w:rsidR="00D83D0E">
        <w:rPr>
          <w:rFonts w:ascii="Arial" w:hAnsi="Arial" w:cs="Arial"/>
          <w:bCs/>
          <w:sz w:val="24"/>
          <w:szCs w:val="24"/>
        </w:rPr>
        <w:t xml:space="preserve"> de una lámina oscura</w:t>
      </w:r>
      <w:r w:rsidR="006A2DCE">
        <w:rPr>
          <w:rFonts w:ascii="Arial" w:hAnsi="Arial" w:cs="Arial"/>
          <w:bCs/>
          <w:sz w:val="24"/>
          <w:szCs w:val="24"/>
        </w:rPr>
        <w:t>,</w:t>
      </w:r>
      <w:r w:rsidR="00D83D0E">
        <w:rPr>
          <w:rFonts w:ascii="Arial" w:hAnsi="Arial" w:cs="Arial"/>
          <w:bCs/>
          <w:sz w:val="24"/>
          <w:szCs w:val="24"/>
        </w:rPr>
        <w:t xml:space="preserve"> al comienzo de la </w:t>
      </w:r>
      <w:proofErr w:type="spellStart"/>
      <w:r w:rsidR="00D83D0E">
        <w:rPr>
          <w:rFonts w:ascii="Arial" w:hAnsi="Arial" w:cs="Arial"/>
          <w:bCs/>
          <w:sz w:val="24"/>
          <w:szCs w:val="24"/>
        </w:rPr>
        <w:t>cronozona</w:t>
      </w:r>
      <w:proofErr w:type="spellEnd"/>
      <w:r w:rsidR="00D83D0E">
        <w:rPr>
          <w:rFonts w:ascii="Arial" w:hAnsi="Arial" w:cs="Arial"/>
          <w:bCs/>
          <w:sz w:val="24"/>
          <w:szCs w:val="24"/>
        </w:rPr>
        <w:t xml:space="preserve"> </w:t>
      </w:r>
      <w:proofErr w:type="spellStart"/>
      <w:r w:rsidR="00D83D0E">
        <w:rPr>
          <w:rFonts w:ascii="Arial" w:hAnsi="Arial" w:cs="Arial"/>
          <w:bCs/>
          <w:sz w:val="24"/>
          <w:szCs w:val="24"/>
        </w:rPr>
        <w:t>Dryas</w:t>
      </w:r>
      <w:proofErr w:type="spellEnd"/>
      <w:r w:rsidR="00D83D0E">
        <w:rPr>
          <w:rFonts w:ascii="Arial" w:hAnsi="Arial" w:cs="Arial"/>
          <w:bCs/>
          <w:sz w:val="24"/>
          <w:szCs w:val="24"/>
        </w:rPr>
        <w:t xml:space="preserve"> </w:t>
      </w:r>
      <w:proofErr w:type="spellStart"/>
      <w:r w:rsidR="00D83D0E">
        <w:rPr>
          <w:rFonts w:ascii="Arial" w:hAnsi="Arial" w:cs="Arial"/>
          <w:bCs/>
          <w:sz w:val="24"/>
          <w:szCs w:val="24"/>
        </w:rPr>
        <w:t>Younger</w:t>
      </w:r>
      <w:proofErr w:type="spellEnd"/>
      <w:r w:rsidR="00D83D0E">
        <w:rPr>
          <w:rFonts w:ascii="Arial" w:hAnsi="Arial" w:cs="Arial"/>
          <w:bCs/>
          <w:sz w:val="24"/>
          <w:szCs w:val="24"/>
        </w:rPr>
        <w:t xml:space="preserve"> YD, en ella es pos</w:t>
      </w:r>
      <w:r w:rsidR="004D0D30">
        <w:rPr>
          <w:rFonts w:ascii="Arial" w:hAnsi="Arial" w:cs="Arial"/>
          <w:bCs/>
          <w:sz w:val="24"/>
          <w:szCs w:val="24"/>
        </w:rPr>
        <w:t>i</w:t>
      </w:r>
      <w:r w:rsidR="00D83D0E">
        <w:rPr>
          <w:rFonts w:ascii="Arial" w:hAnsi="Arial" w:cs="Arial"/>
          <w:bCs/>
          <w:sz w:val="24"/>
          <w:szCs w:val="24"/>
        </w:rPr>
        <w:t xml:space="preserve">ble hallar importantes concentraciones de platino, </w:t>
      </w:r>
      <w:proofErr w:type="spellStart"/>
      <w:r w:rsidR="00D83D0E">
        <w:rPr>
          <w:rFonts w:ascii="Arial" w:hAnsi="Arial" w:cs="Arial"/>
          <w:bCs/>
          <w:sz w:val="24"/>
          <w:szCs w:val="24"/>
        </w:rPr>
        <w:t>esférulas</w:t>
      </w:r>
      <w:proofErr w:type="spellEnd"/>
      <w:r w:rsidR="00D83D0E">
        <w:rPr>
          <w:rFonts w:ascii="Arial" w:hAnsi="Arial" w:cs="Arial"/>
          <w:bCs/>
          <w:sz w:val="24"/>
          <w:szCs w:val="24"/>
        </w:rPr>
        <w:t xml:space="preserve"> (pequeña</w:t>
      </w:r>
      <w:r w:rsidR="004D0D30">
        <w:rPr>
          <w:rFonts w:ascii="Arial" w:hAnsi="Arial" w:cs="Arial"/>
          <w:bCs/>
          <w:sz w:val="24"/>
          <w:szCs w:val="24"/>
        </w:rPr>
        <w:t>s</w:t>
      </w:r>
      <w:r w:rsidR="00D83D0E">
        <w:rPr>
          <w:rFonts w:ascii="Arial" w:hAnsi="Arial" w:cs="Arial"/>
          <w:bCs/>
          <w:sz w:val="24"/>
          <w:szCs w:val="24"/>
        </w:rPr>
        <w:t xml:space="preserve"> esfera</w:t>
      </w:r>
      <w:r w:rsidR="004D0D30">
        <w:rPr>
          <w:rFonts w:ascii="Arial" w:hAnsi="Arial" w:cs="Arial"/>
          <w:bCs/>
          <w:sz w:val="24"/>
          <w:szCs w:val="24"/>
        </w:rPr>
        <w:t>s</w:t>
      </w:r>
      <w:r w:rsidR="00D83D0E">
        <w:rPr>
          <w:rFonts w:ascii="Arial" w:hAnsi="Arial" w:cs="Arial"/>
          <w:bCs/>
          <w:sz w:val="24"/>
          <w:szCs w:val="24"/>
        </w:rPr>
        <w:t xml:space="preserve">) de alta temperatura, vidrio fundido y </w:t>
      </w:r>
      <w:proofErr w:type="spellStart"/>
      <w:r w:rsidR="00D83D0E">
        <w:rPr>
          <w:rFonts w:ascii="Arial" w:hAnsi="Arial" w:cs="Arial"/>
          <w:bCs/>
          <w:sz w:val="24"/>
          <w:szCs w:val="24"/>
        </w:rPr>
        <w:t>nanodiamantes</w:t>
      </w:r>
      <w:proofErr w:type="spellEnd"/>
      <w:r w:rsidR="00D83D0E">
        <w:rPr>
          <w:rFonts w:ascii="Arial" w:hAnsi="Arial" w:cs="Arial"/>
          <w:bCs/>
          <w:sz w:val="24"/>
          <w:szCs w:val="24"/>
        </w:rPr>
        <w:t xml:space="preserve"> constituyendo un dato isócrono en diversos lugares en una extensión de 50 millones de kilómetros de la tierra, es evidente que este cataclismo espacial provocó una amplia quema de biomasa, </w:t>
      </w:r>
      <w:r w:rsidR="00BC3C09">
        <w:rPr>
          <w:rFonts w:ascii="Arial" w:hAnsi="Arial" w:cs="Arial"/>
          <w:bCs/>
          <w:sz w:val="24"/>
          <w:szCs w:val="24"/>
        </w:rPr>
        <w:t xml:space="preserve">creando un invierno que provocó el YD, el que favoreció a la pérdida de la </w:t>
      </w:r>
      <w:proofErr w:type="spellStart"/>
      <w:r w:rsidR="00BC3C09">
        <w:rPr>
          <w:rFonts w:ascii="Arial" w:hAnsi="Arial" w:cs="Arial"/>
          <w:bCs/>
          <w:sz w:val="24"/>
          <w:szCs w:val="24"/>
        </w:rPr>
        <w:t>megafauna</w:t>
      </w:r>
      <w:proofErr w:type="spellEnd"/>
      <w:r w:rsidR="00BC3C09">
        <w:rPr>
          <w:rFonts w:ascii="Arial" w:hAnsi="Arial" w:cs="Arial"/>
          <w:bCs/>
          <w:sz w:val="24"/>
          <w:szCs w:val="24"/>
        </w:rPr>
        <w:t xml:space="preserve"> del pleistoceno tardío</w:t>
      </w:r>
      <w:r w:rsidR="004D0D30">
        <w:rPr>
          <w:rFonts w:ascii="Arial" w:hAnsi="Arial" w:cs="Arial"/>
          <w:bCs/>
          <w:sz w:val="24"/>
          <w:szCs w:val="24"/>
        </w:rPr>
        <w:t>,</w:t>
      </w:r>
      <w:r w:rsidR="00BC3C09">
        <w:rPr>
          <w:rFonts w:ascii="Arial" w:hAnsi="Arial" w:cs="Arial"/>
          <w:bCs/>
          <w:sz w:val="24"/>
          <w:szCs w:val="24"/>
        </w:rPr>
        <w:t xml:space="preserve"> en consecuencia a los animales gigantes. En el caso del hemisferio sur, como así apunta el Dr. Pino sobre una secuencia de estratos </w:t>
      </w:r>
      <w:r w:rsidR="00E97F6E">
        <w:rPr>
          <w:rFonts w:ascii="Arial" w:hAnsi="Arial" w:cs="Arial"/>
          <w:bCs/>
          <w:sz w:val="24"/>
          <w:szCs w:val="24"/>
        </w:rPr>
        <w:t xml:space="preserve">datados entre los 17.370 y 4.340 años en </w:t>
      </w:r>
      <w:r w:rsidR="004D0D30">
        <w:rPr>
          <w:rFonts w:ascii="Arial" w:hAnsi="Arial" w:cs="Arial"/>
          <w:bCs/>
          <w:sz w:val="24"/>
          <w:szCs w:val="24"/>
        </w:rPr>
        <w:t xml:space="preserve">el </w:t>
      </w:r>
      <w:r w:rsidR="00E97F6E">
        <w:rPr>
          <w:rFonts w:ascii="Arial" w:hAnsi="Arial" w:cs="Arial"/>
          <w:bCs/>
          <w:sz w:val="24"/>
          <w:szCs w:val="24"/>
        </w:rPr>
        <w:t xml:space="preserve">sitio de </w:t>
      </w:r>
      <w:proofErr w:type="spellStart"/>
      <w:r w:rsidR="00E97F6E">
        <w:rPr>
          <w:rFonts w:ascii="Arial" w:hAnsi="Arial" w:cs="Arial"/>
          <w:bCs/>
          <w:sz w:val="24"/>
          <w:szCs w:val="24"/>
        </w:rPr>
        <w:t>Pilauco</w:t>
      </w:r>
      <w:proofErr w:type="spellEnd"/>
      <w:r w:rsidR="00E97F6E">
        <w:rPr>
          <w:rFonts w:ascii="Arial" w:hAnsi="Arial" w:cs="Arial"/>
          <w:bCs/>
          <w:sz w:val="24"/>
          <w:szCs w:val="24"/>
        </w:rPr>
        <w:t>. Es aquí donde indica Pino se produjo un</w:t>
      </w:r>
      <w:r w:rsidR="00B93577">
        <w:rPr>
          <w:rFonts w:ascii="Arial" w:hAnsi="Arial" w:cs="Arial"/>
          <w:bCs/>
          <w:sz w:val="24"/>
          <w:szCs w:val="24"/>
        </w:rPr>
        <w:t>a</w:t>
      </w:r>
      <w:r w:rsidR="00E97F6E">
        <w:rPr>
          <w:rFonts w:ascii="Arial" w:hAnsi="Arial" w:cs="Arial"/>
          <w:bCs/>
          <w:sz w:val="24"/>
          <w:szCs w:val="24"/>
        </w:rPr>
        <w:t xml:space="preserve"> modificación sensible</w:t>
      </w:r>
      <w:r w:rsidR="00B93577">
        <w:rPr>
          <w:rFonts w:ascii="Arial" w:hAnsi="Arial" w:cs="Arial"/>
          <w:bCs/>
          <w:sz w:val="24"/>
          <w:szCs w:val="24"/>
        </w:rPr>
        <w:t xml:space="preserve"> entre </w:t>
      </w:r>
      <w:r w:rsidR="00DD7DEE">
        <w:rPr>
          <w:rFonts w:ascii="Arial" w:hAnsi="Arial" w:cs="Arial"/>
          <w:bCs/>
          <w:sz w:val="24"/>
          <w:szCs w:val="24"/>
        </w:rPr>
        <w:t xml:space="preserve">la excavación de </w:t>
      </w:r>
      <w:r w:rsidR="00B93577">
        <w:rPr>
          <w:rFonts w:ascii="Arial" w:hAnsi="Arial" w:cs="Arial"/>
          <w:bCs/>
          <w:sz w:val="24"/>
          <w:szCs w:val="24"/>
        </w:rPr>
        <w:t xml:space="preserve">las capas de sedimentos PB-8 y PB-9 en los 12.800 años, se da una importante ampliación de los rangos en los contenidos macro- y microscópicos de carbón en </w:t>
      </w:r>
      <w:r w:rsidR="00B93577">
        <w:rPr>
          <w:rFonts w:ascii="Arial" w:hAnsi="Arial" w:cs="Arial"/>
          <w:bCs/>
          <w:sz w:val="24"/>
          <w:szCs w:val="24"/>
        </w:rPr>
        <w:lastRenderedPageBreak/>
        <w:t xml:space="preserve">tanto decrece a  valores </w:t>
      </w:r>
      <w:r w:rsidR="00E97F6E">
        <w:rPr>
          <w:rFonts w:ascii="Arial" w:hAnsi="Arial" w:cs="Arial"/>
          <w:bCs/>
          <w:sz w:val="24"/>
          <w:szCs w:val="24"/>
        </w:rPr>
        <w:t xml:space="preserve"> </w:t>
      </w:r>
      <w:r w:rsidR="00B93577">
        <w:rPr>
          <w:rFonts w:ascii="Arial" w:hAnsi="Arial" w:cs="Arial"/>
          <w:bCs/>
          <w:sz w:val="24"/>
          <w:szCs w:val="24"/>
        </w:rPr>
        <w:t>exiguos la concentración de polen, de semillas sumado a las esporas del hongo</w:t>
      </w:r>
      <w:r w:rsidR="004D0D30">
        <w:rPr>
          <w:rFonts w:ascii="Arial" w:hAnsi="Arial" w:cs="Arial"/>
          <w:bCs/>
          <w:sz w:val="24"/>
          <w:szCs w:val="24"/>
        </w:rPr>
        <w:t>,</w:t>
      </w:r>
      <w:r w:rsidR="00B93577">
        <w:rPr>
          <w:rFonts w:ascii="Arial" w:hAnsi="Arial" w:cs="Arial"/>
          <w:bCs/>
          <w:sz w:val="24"/>
          <w:szCs w:val="24"/>
        </w:rPr>
        <w:t xml:space="preserve"> las </w:t>
      </w:r>
      <w:r w:rsidR="004D0D30">
        <w:rPr>
          <w:rFonts w:ascii="Arial" w:hAnsi="Arial" w:cs="Arial"/>
          <w:bCs/>
          <w:sz w:val="24"/>
          <w:szCs w:val="24"/>
        </w:rPr>
        <w:t xml:space="preserve">que </w:t>
      </w:r>
      <w:r w:rsidR="00B93577">
        <w:rPr>
          <w:rFonts w:ascii="Arial" w:hAnsi="Arial" w:cs="Arial"/>
          <w:bCs/>
          <w:sz w:val="24"/>
          <w:szCs w:val="24"/>
        </w:rPr>
        <w:t>se concentran en los estómagos de los herbívoros (</w:t>
      </w:r>
      <w:proofErr w:type="spellStart"/>
      <w:r w:rsidR="00B93577">
        <w:rPr>
          <w:rFonts w:ascii="Arial" w:hAnsi="Arial" w:cs="Arial"/>
          <w:bCs/>
          <w:sz w:val="24"/>
          <w:szCs w:val="24"/>
        </w:rPr>
        <w:t>Sporoormiella</w:t>
      </w:r>
      <w:proofErr w:type="spellEnd"/>
      <w:r w:rsidR="00B93577">
        <w:rPr>
          <w:rFonts w:ascii="Arial" w:hAnsi="Arial" w:cs="Arial"/>
          <w:bCs/>
          <w:sz w:val="24"/>
          <w:szCs w:val="24"/>
        </w:rPr>
        <w:t xml:space="preserve"> </w:t>
      </w:r>
      <w:proofErr w:type="spellStart"/>
      <w:r w:rsidR="00B93577">
        <w:rPr>
          <w:rFonts w:ascii="Arial" w:hAnsi="Arial" w:cs="Arial"/>
          <w:bCs/>
          <w:sz w:val="24"/>
          <w:szCs w:val="24"/>
        </w:rPr>
        <w:t>sp</w:t>
      </w:r>
      <w:proofErr w:type="spellEnd"/>
      <w:r w:rsidR="00B93577">
        <w:rPr>
          <w:rFonts w:ascii="Arial" w:hAnsi="Arial" w:cs="Arial"/>
          <w:bCs/>
          <w:sz w:val="24"/>
          <w:szCs w:val="24"/>
        </w:rPr>
        <w:t xml:space="preserve">.). En estas mismas capas </w:t>
      </w:r>
      <w:r w:rsidR="00B93577" w:rsidRPr="00B93577">
        <w:rPr>
          <w:rFonts w:ascii="Arial" w:hAnsi="Arial" w:cs="Arial"/>
          <w:bCs/>
          <w:sz w:val="24"/>
          <w:szCs w:val="24"/>
        </w:rPr>
        <w:t>PB8-PB9</w:t>
      </w:r>
      <w:r w:rsidR="00FD226F">
        <w:rPr>
          <w:rFonts w:ascii="Arial" w:hAnsi="Arial" w:cs="Arial"/>
          <w:bCs/>
          <w:sz w:val="24"/>
          <w:szCs w:val="24"/>
        </w:rPr>
        <w:t>,</w:t>
      </w:r>
      <w:r w:rsidR="00B93577">
        <w:rPr>
          <w:rFonts w:ascii="Arial" w:hAnsi="Arial" w:cs="Arial"/>
          <w:bCs/>
          <w:sz w:val="24"/>
          <w:szCs w:val="24"/>
        </w:rPr>
        <w:t xml:space="preserve"> contrasta con ausencia de huesos fósiles de </w:t>
      </w:r>
      <w:proofErr w:type="spellStart"/>
      <w:r w:rsidR="00B93577">
        <w:rPr>
          <w:rFonts w:ascii="Arial" w:hAnsi="Arial" w:cs="Arial"/>
          <w:bCs/>
          <w:sz w:val="24"/>
          <w:szCs w:val="24"/>
        </w:rPr>
        <w:t>megafauna</w:t>
      </w:r>
      <w:proofErr w:type="spellEnd"/>
      <w:r w:rsidR="00B93577">
        <w:rPr>
          <w:rFonts w:ascii="Arial" w:hAnsi="Arial" w:cs="Arial"/>
          <w:bCs/>
          <w:sz w:val="24"/>
          <w:szCs w:val="24"/>
        </w:rPr>
        <w:t xml:space="preserve"> y de restos culturales de industria lítica. Es así</w:t>
      </w:r>
      <w:r w:rsidR="00FD226F">
        <w:rPr>
          <w:rFonts w:ascii="Arial" w:hAnsi="Arial" w:cs="Arial"/>
          <w:bCs/>
          <w:sz w:val="24"/>
          <w:szCs w:val="24"/>
        </w:rPr>
        <w:t>,</w:t>
      </w:r>
      <w:r w:rsidR="00B93577">
        <w:rPr>
          <w:rFonts w:ascii="Arial" w:hAnsi="Arial" w:cs="Arial"/>
          <w:bCs/>
          <w:sz w:val="24"/>
          <w:szCs w:val="24"/>
        </w:rPr>
        <w:t xml:space="preserve"> como </w:t>
      </w:r>
      <w:proofErr w:type="spellStart"/>
      <w:r w:rsidR="00B93577">
        <w:rPr>
          <w:rFonts w:ascii="Arial" w:hAnsi="Arial" w:cs="Arial"/>
          <w:bCs/>
          <w:sz w:val="24"/>
          <w:szCs w:val="24"/>
        </w:rPr>
        <w:t>Pilauco</w:t>
      </w:r>
      <w:proofErr w:type="spellEnd"/>
      <w:r w:rsidR="00B93577">
        <w:rPr>
          <w:rFonts w:ascii="Arial" w:hAnsi="Arial" w:cs="Arial"/>
          <w:bCs/>
          <w:sz w:val="24"/>
          <w:szCs w:val="24"/>
        </w:rPr>
        <w:t xml:space="preserve"> en la </w:t>
      </w:r>
      <w:proofErr w:type="spellStart"/>
      <w:r w:rsidR="00B93577">
        <w:rPr>
          <w:rFonts w:ascii="Arial" w:hAnsi="Arial" w:cs="Arial"/>
          <w:bCs/>
          <w:sz w:val="24"/>
          <w:szCs w:val="24"/>
        </w:rPr>
        <w:t>norpatagonia</w:t>
      </w:r>
      <w:proofErr w:type="spellEnd"/>
      <w:r w:rsidR="00B93577">
        <w:rPr>
          <w:rFonts w:ascii="Arial" w:hAnsi="Arial" w:cs="Arial"/>
          <w:bCs/>
          <w:sz w:val="24"/>
          <w:szCs w:val="24"/>
        </w:rPr>
        <w:t xml:space="preserve"> chilena</w:t>
      </w:r>
      <w:r w:rsidR="004D0D30">
        <w:rPr>
          <w:rFonts w:ascii="Arial" w:hAnsi="Arial" w:cs="Arial"/>
          <w:bCs/>
          <w:sz w:val="24"/>
          <w:szCs w:val="24"/>
        </w:rPr>
        <w:t>,</w:t>
      </w:r>
      <w:r w:rsidR="00B93577">
        <w:rPr>
          <w:rFonts w:ascii="Arial" w:hAnsi="Arial" w:cs="Arial"/>
          <w:bCs/>
          <w:sz w:val="24"/>
          <w:szCs w:val="24"/>
        </w:rPr>
        <w:t xml:space="preserve"> </w:t>
      </w:r>
      <w:r w:rsidR="001D5131">
        <w:rPr>
          <w:rFonts w:ascii="Arial" w:hAnsi="Arial" w:cs="Arial"/>
          <w:bCs/>
          <w:sz w:val="24"/>
          <w:szCs w:val="24"/>
        </w:rPr>
        <w:t>revela</w:t>
      </w:r>
      <w:r w:rsidR="00B93577">
        <w:rPr>
          <w:rFonts w:ascii="Arial" w:hAnsi="Arial" w:cs="Arial"/>
          <w:bCs/>
          <w:sz w:val="24"/>
          <w:szCs w:val="24"/>
        </w:rPr>
        <w:t xml:space="preserve"> que el impacto o estallido de un fragmento del asteroide/meteorito provocó ambientes más cálidos</w:t>
      </w:r>
      <w:r w:rsidR="001D5131">
        <w:rPr>
          <w:rFonts w:ascii="Arial" w:hAnsi="Arial" w:cs="Arial"/>
          <w:bCs/>
          <w:sz w:val="24"/>
          <w:szCs w:val="24"/>
        </w:rPr>
        <w:t>,</w:t>
      </w:r>
      <w:r w:rsidR="00B93577">
        <w:rPr>
          <w:rFonts w:ascii="Arial" w:hAnsi="Arial" w:cs="Arial"/>
          <w:bCs/>
          <w:sz w:val="24"/>
          <w:szCs w:val="24"/>
        </w:rPr>
        <w:t xml:space="preserve"> en oposición al drástico enfriamiento del hemisferio norte</w:t>
      </w:r>
      <w:r w:rsidR="004D0D30">
        <w:rPr>
          <w:rFonts w:ascii="Arial" w:hAnsi="Arial" w:cs="Arial"/>
          <w:bCs/>
          <w:sz w:val="24"/>
          <w:szCs w:val="24"/>
        </w:rPr>
        <w:t>,</w:t>
      </w:r>
      <w:r w:rsidR="00B93577">
        <w:rPr>
          <w:rFonts w:ascii="Arial" w:hAnsi="Arial" w:cs="Arial"/>
          <w:bCs/>
          <w:sz w:val="24"/>
          <w:szCs w:val="24"/>
        </w:rPr>
        <w:t xml:space="preserve"> al comienzo del YD. </w:t>
      </w:r>
      <w:r w:rsidR="00656A7F">
        <w:rPr>
          <w:rFonts w:ascii="Arial" w:hAnsi="Arial" w:cs="Arial"/>
          <w:bCs/>
          <w:sz w:val="24"/>
          <w:szCs w:val="24"/>
        </w:rPr>
        <w:t xml:space="preserve">El sitio de estudio de </w:t>
      </w:r>
      <w:proofErr w:type="spellStart"/>
      <w:r w:rsidR="00A63DEF">
        <w:rPr>
          <w:rFonts w:ascii="Arial" w:hAnsi="Arial" w:cs="Arial"/>
          <w:bCs/>
          <w:sz w:val="24"/>
          <w:szCs w:val="24"/>
        </w:rPr>
        <w:t>Pilauco</w:t>
      </w:r>
      <w:proofErr w:type="spellEnd"/>
      <w:r w:rsidR="001D5131">
        <w:rPr>
          <w:rFonts w:ascii="Arial" w:hAnsi="Arial" w:cs="Arial"/>
          <w:bCs/>
          <w:sz w:val="24"/>
          <w:szCs w:val="24"/>
        </w:rPr>
        <w:t xml:space="preserve">, </w:t>
      </w:r>
      <w:r w:rsidR="00A63DEF">
        <w:rPr>
          <w:rFonts w:ascii="Arial" w:hAnsi="Arial" w:cs="Arial"/>
          <w:bCs/>
          <w:sz w:val="24"/>
          <w:szCs w:val="24"/>
        </w:rPr>
        <w:t>es análogo con la evidencia de impacto y el subsecuente YDB halladas en lugares de investigación de los cuatro continentes. En Groenlandia hace 12.800 años y solo en décadas</w:t>
      </w:r>
      <w:r w:rsidR="001D5131">
        <w:rPr>
          <w:rFonts w:ascii="Arial" w:hAnsi="Arial" w:cs="Arial"/>
          <w:bCs/>
          <w:sz w:val="24"/>
          <w:szCs w:val="24"/>
        </w:rPr>
        <w:t>,</w:t>
      </w:r>
      <w:r w:rsidR="00A63DEF">
        <w:rPr>
          <w:rFonts w:ascii="Arial" w:hAnsi="Arial" w:cs="Arial"/>
          <w:bCs/>
          <w:sz w:val="24"/>
          <w:szCs w:val="24"/>
        </w:rPr>
        <w:t xml:space="preserve"> </w:t>
      </w:r>
      <w:r w:rsidR="00A63DEF" w:rsidRPr="00A63DEF">
        <w:rPr>
          <w:rFonts w:ascii="Arial" w:hAnsi="Arial" w:cs="Arial"/>
          <w:bCs/>
          <w:sz w:val="24"/>
          <w:szCs w:val="24"/>
        </w:rPr>
        <w:t xml:space="preserve">habría tenido </w:t>
      </w:r>
      <w:r w:rsidR="00A63DEF">
        <w:rPr>
          <w:rFonts w:ascii="Arial" w:hAnsi="Arial" w:cs="Arial"/>
          <w:bCs/>
          <w:sz w:val="24"/>
          <w:szCs w:val="24"/>
        </w:rPr>
        <w:t xml:space="preserve">un </w:t>
      </w:r>
      <w:r w:rsidR="00A63DEF" w:rsidRPr="00A63DEF">
        <w:rPr>
          <w:rFonts w:ascii="Arial" w:hAnsi="Arial" w:cs="Arial"/>
          <w:bCs/>
          <w:sz w:val="24"/>
          <w:szCs w:val="24"/>
        </w:rPr>
        <w:t xml:space="preserve">súbito enfriamiento </w:t>
      </w:r>
      <w:r w:rsidR="00A63DEF">
        <w:rPr>
          <w:rFonts w:ascii="Arial" w:hAnsi="Arial" w:cs="Arial"/>
          <w:bCs/>
          <w:sz w:val="24"/>
          <w:szCs w:val="24"/>
        </w:rPr>
        <w:t>con una baja de 10 grados</w:t>
      </w:r>
      <w:r w:rsidR="004D0D30">
        <w:rPr>
          <w:rFonts w:ascii="Arial" w:hAnsi="Arial" w:cs="Arial"/>
          <w:bCs/>
          <w:sz w:val="24"/>
          <w:szCs w:val="24"/>
        </w:rPr>
        <w:t xml:space="preserve">, </w:t>
      </w:r>
      <w:r w:rsidR="00A63DEF">
        <w:rPr>
          <w:rFonts w:ascii="Arial" w:hAnsi="Arial" w:cs="Arial"/>
          <w:bCs/>
          <w:sz w:val="24"/>
          <w:szCs w:val="24"/>
        </w:rPr>
        <w:t>el que se prolongaría por un milenio como grafica García-Castellanos.</w:t>
      </w:r>
    </w:p>
    <w:p w14:paraId="08D36716" w14:textId="2C74655F" w:rsidR="00A63DEF" w:rsidRPr="00A63DEF" w:rsidRDefault="00A63DEF" w:rsidP="00526CDD">
      <w:pPr>
        <w:spacing w:line="360" w:lineRule="auto"/>
        <w:jc w:val="both"/>
        <w:rPr>
          <w:rFonts w:ascii="Arial" w:hAnsi="Arial" w:cs="Arial"/>
          <w:bCs/>
          <w:sz w:val="24"/>
          <w:szCs w:val="24"/>
        </w:rPr>
      </w:pPr>
      <w:r>
        <w:rPr>
          <w:rFonts w:ascii="Arial" w:hAnsi="Arial" w:cs="Arial"/>
          <w:bCs/>
          <w:sz w:val="24"/>
          <w:szCs w:val="24"/>
        </w:rPr>
        <w:t xml:space="preserve">El impacto podría explicar la desaparición de la cultura Clovis  </w:t>
      </w:r>
      <w:r w:rsidR="006F7294">
        <w:rPr>
          <w:rFonts w:ascii="Arial" w:hAnsi="Arial" w:cs="Arial"/>
          <w:bCs/>
          <w:sz w:val="24"/>
          <w:szCs w:val="24"/>
        </w:rPr>
        <w:t>en América del Norte, en Sudáfrica se eclip</w:t>
      </w:r>
      <w:r w:rsidR="00656A7F">
        <w:rPr>
          <w:rFonts w:ascii="Arial" w:hAnsi="Arial" w:cs="Arial"/>
          <w:bCs/>
          <w:sz w:val="24"/>
          <w:szCs w:val="24"/>
        </w:rPr>
        <w:t xml:space="preserve">só la industria lítica </w:t>
      </w:r>
      <w:proofErr w:type="spellStart"/>
      <w:r w:rsidR="00656A7F">
        <w:rPr>
          <w:rFonts w:ascii="Arial" w:hAnsi="Arial" w:cs="Arial"/>
          <w:bCs/>
          <w:sz w:val="24"/>
          <w:szCs w:val="24"/>
        </w:rPr>
        <w:t>Robberg</w:t>
      </w:r>
      <w:proofErr w:type="spellEnd"/>
      <w:r w:rsidR="007E3591">
        <w:rPr>
          <w:rFonts w:ascii="Arial" w:hAnsi="Arial" w:cs="Arial"/>
          <w:bCs/>
          <w:sz w:val="24"/>
          <w:szCs w:val="24"/>
        </w:rPr>
        <w:t>,</w:t>
      </w:r>
      <w:r w:rsidR="006F7294">
        <w:rPr>
          <w:rFonts w:ascii="Arial" w:hAnsi="Arial" w:cs="Arial"/>
          <w:bCs/>
          <w:sz w:val="24"/>
          <w:szCs w:val="24"/>
        </w:rPr>
        <w:t xml:space="preserve"> en Chile la cultura</w:t>
      </w:r>
      <w:r w:rsidR="00656A7F">
        <w:rPr>
          <w:rFonts w:ascii="Arial" w:hAnsi="Arial" w:cs="Arial"/>
          <w:bCs/>
          <w:sz w:val="24"/>
          <w:szCs w:val="24"/>
        </w:rPr>
        <w:t xml:space="preserve"> del asentamiento de</w:t>
      </w:r>
      <w:r w:rsidR="001D5131">
        <w:rPr>
          <w:rFonts w:ascii="Arial" w:hAnsi="Arial" w:cs="Arial"/>
          <w:bCs/>
          <w:sz w:val="24"/>
          <w:szCs w:val="24"/>
        </w:rPr>
        <w:t xml:space="preserve"> Montev</w:t>
      </w:r>
      <w:r w:rsidR="007E3591">
        <w:rPr>
          <w:rFonts w:ascii="Arial" w:hAnsi="Arial" w:cs="Arial"/>
          <w:bCs/>
          <w:sz w:val="24"/>
          <w:szCs w:val="24"/>
        </w:rPr>
        <w:t>erde, entre otras.</w:t>
      </w:r>
    </w:p>
    <w:p w14:paraId="28AC5B93" w14:textId="53A710D0" w:rsidR="00B02F15" w:rsidRPr="00FD226F" w:rsidRDefault="00656A7F" w:rsidP="00526CDD">
      <w:pPr>
        <w:spacing w:line="360" w:lineRule="auto"/>
        <w:jc w:val="both"/>
        <w:rPr>
          <w:rFonts w:ascii="Arial" w:hAnsi="Arial" w:cs="Arial"/>
          <w:bCs/>
          <w:sz w:val="24"/>
          <w:szCs w:val="24"/>
        </w:rPr>
      </w:pPr>
      <w:r>
        <w:rPr>
          <w:rFonts w:ascii="Arial" w:hAnsi="Arial" w:cs="Arial"/>
          <w:bCs/>
          <w:sz w:val="24"/>
          <w:szCs w:val="24"/>
        </w:rPr>
        <w:t>El Dr. Pino</w:t>
      </w:r>
      <w:r w:rsidR="004D0D30">
        <w:rPr>
          <w:rFonts w:ascii="Arial" w:hAnsi="Arial" w:cs="Arial"/>
          <w:bCs/>
          <w:sz w:val="24"/>
          <w:szCs w:val="24"/>
        </w:rPr>
        <w:t xml:space="preserve">, </w:t>
      </w:r>
      <w:r w:rsidR="00B069DA">
        <w:rPr>
          <w:rFonts w:ascii="Arial" w:hAnsi="Arial" w:cs="Arial"/>
          <w:bCs/>
          <w:sz w:val="24"/>
          <w:szCs w:val="24"/>
        </w:rPr>
        <w:t xml:space="preserve">en un </w:t>
      </w:r>
      <w:proofErr w:type="spellStart"/>
      <w:r w:rsidR="00B069DA">
        <w:rPr>
          <w:rFonts w:ascii="Arial" w:hAnsi="Arial" w:cs="Arial"/>
          <w:bCs/>
          <w:sz w:val="24"/>
          <w:szCs w:val="24"/>
        </w:rPr>
        <w:t>paper</w:t>
      </w:r>
      <w:proofErr w:type="spellEnd"/>
      <w:r w:rsidR="00B069DA">
        <w:rPr>
          <w:rFonts w:ascii="Arial" w:hAnsi="Arial" w:cs="Arial"/>
          <w:bCs/>
          <w:sz w:val="24"/>
          <w:szCs w:val="24"/>
        </w:rPr>
        <w:t xml:space="preserve"> </w:t>
      </w:r>
      <w:r w:rsidR="00B069DA" w:rsidRPr="00B069DA">
        <w:rPr>
          <w:rFonts w:ascii="Arial" w:hAnsi="Arial" w:cs="Arial"/>
          <w:bCs/>
          <w:sz w:val="24"/>
          <w:szCs w:val="24"/>
        </w:rPr>
        <w:t xml:space="preserve">escrito junto a las Dras. Ana María </w:t>
      </w:r>
      <w:proofErr w:type="spellStart"/>
      <w:r w:rsidR="00B069DA" w:rsidRPr="00B069DA">
        <w:rPr>
          <w:rFonts w:ascii="Arial" w:hAnsi="Arial" w:cs="Arial"/>
          <w:bCs/>
          <w:sz w:val="24"/>
          <w:szCs w:val="24"/>
        </w:rPr>
        <w:t>Abarzúa</w:t>
      </w:r>
      <w:proofErr w:type="spellEnd"/>
      <w:r w:rsidR="00B069DA" w:rsidRPr="00B069DA">
        <w:rPr>
          <w:rFonts w:ascii="Arial" w:hAnsi="Arial" w:cs="Arial"/>
          <w:bCs/>
          <w:sz w:val="24"/>
          <w:szCs w:val="24"/>
        </w:rPr>
        <w:t xml:space="preserve"> y Giselle Astorga</w:t>
      </w:r>
      <w:r w:rsidR="001D5131">
        <w:rPr>
          <w:rFonts w:ascii="Arial" w:hAnsi="Arial" w:cs="Arial"/>
          <w:bCs/>
          <w:sz w:val="24"/>
          <w:szCs w:val="24"/>
        </w:rPr>
        <w:t>,</w:t>
      </w:r>
      <w:r w:rsidR="00B069DA" w:rsidRPr="00B069DA">
        <w:rPr>
          <w:rFonts w:ascii="Arial" w:hAnsi="Arial" w:cs="Arial"/>
          <w:bCs/>
          <w:sz w:val="24"/>
          <w:szCs w:val="24"/>
        </w:rPr>
        <w:t xml:space="preserve"> en compañía de otros investigadores e investigadoras del Núcleo de Estudios </w:t>
      </w:r>
      <w:proofErr w:type="spellStart"/>
      <w:r w:rsidR="00B069DA" w:rsidRPr="00B069DA">
        <w:rPr>
          <w:rFonts w:ascii="Arial" w:hAnsi="Arial" w:cs="Arial"/>
          <w:bCs/>
          <w:sz w:val="24"/>
          <w:szCs w:val="24"/>
        </w:rPr>
        <w:t>Transdisciplinarios</w:t>
      </w:r>
      <w:proofErr w:type="spellEnd"/>
      <w:r w:rsidR="00B069DA" w:rsidRPr="00B069DA">
        <w:rPr>
          <w:rFonts w:ascii="Arial" w:hAnsi="Arial" w:cs="Arial"/>
          <w:bCs/>
          <w:sz w:val="24"/>
          <w:szCs w:val="24"/>
        </w:rPr>
        <w:t xml:space="preserve"> Cuaternario del Sur de Chile (</w:t>
      </w:r>
      <w:proofErr w:type="spellStart"/>
      <w:r w:rsidR="00B069DA" w:rsidRPr="00B069DA">
        <w:rPr>
          <w:rFonts w:ascii="Arial" w:hAnsi="Arial" w:cs="Arial"/>
          <w:bCs/>
          <w:sz w:val="24"/>
          <w:szCs w:val="24"/>
        </w:rPr>
        <w:t>TAQUACh</w:t>
      </w:r>
      <w:proofErr w:type="spellEnd"/>
      <w:r w:rsidR="00B069DA" w:rsidRPr="00B069DA">
        <w:rPr>
          <w:rFonts w:ascii="Arial" w:hAnsi="Arial" w:cs="Arial"/>
          <w:bCs/>
          <w:sz w:val="24"/>
          <w:szCs w:val="24"/>
        </w:rPr>
        <w:t xml:space="preserve">) y publicado el año </w:t>
      </w:r>
      <w:r w:rsidR="00B069DA">
        <w:rPr>
          <w:rFonts w:ascii="Arial" w:hAnsi="Arial" w:cs="Arial"/>
          <w:bCs/>
          <w:sz w:val="24"/>
          <w:szCs w:val="24"/>
        </w:rPr>
        <w:t>2019</w:t>
      </w:r>
      <w:r w:rsidR="004521E9">
        <w:rPr>
          <w:rFonts w:ascii="Arial" w:hAnsi="Arial" w:cs="Arial"/>
          <w:bCs/>
          <w:sz w:val="24"/>
          <w:szCs w:val="24"/>
        </w:rPr>
        <w:t>,</w:t>
      </w:r>
      <w:r w:rsidR="00B069DA">
        <w:rPr>
          <w:rFonts w:ascii="Arial" w:hAnsi="Arial" w:cs="Arial"/>
          <w:bCs/>
          <w:sz w:val="24"/>
          <w:szCs w:val="24"/>
        </w:rPr>
        <w:t xml:space="preserve"> </w:t>
      </w:r>
      <w:r w:rsidR="00B069DA" w:rsidRPr="00B069DA">
        <w:rPr>
          <w:rFonts w:ascii="Arial" w:hAnsi="Arial" w:cs="Arial"/>
          <w:bCs/>
          <w:sz w:val="24"/>
          <w:szCs w:val="24"/>
        </w:rPr>
        <w:t xml:space="preserve">en la prestigiosa revista </w:t>
      </w:r>
      <w:proofErr w:type="spellStart"/>
      <w:r w:rsidR="00B069DA" w:rsidRPr="00B069DA">
        <w:rPr>
          <w:rFonts w:ascii="Arial" w:hAnsi="Arial" w:cs="Arial"/>
          <w:bCs/>
          <w:sz w:val="24"/>
          <w:szCs w:val="24"/>
        </w:rPr>
        <w:t>Scientific</w:t>
      </w:r>
      <w:proofErr w:type="spellEnd"/>
      <w:r w:rsidR="00B069DA" w:rsidRPr="00B069DA">
        <w:rPr>
          <w:rFonts w:ascii="Arial" w:hAnsi="Arial" w:cs="Arial"/>
          <w:bCs/>
          <w:sz w:val="24"/>
          <w:szCs w:val="24"/>
        </w:rPr>
        <w:t xml:space="preserve"> </w:t>
      </w:r>
      <w:proofErr w:type="spellStart"/>
      <w:r w:rsidR="00B069DA" w:rsidRPr="00B069DA">
        <w:rPr>
          <w:rFonts w:ascii="Arial" w:hAnsi="Arial" w:cs="Arial"/>
          <w:bCs/>
          <w:sz w:val="24"/>
          <w:szCs w:val="24"/>
        </w:rPr>
        <w:t>Reports</w:t>
      </w:r>
      <w:proofErr w:type="spellEnd"/>
      <w:r w:rsidR="00B069DA" w:rsidRPr="00B069DA">
        <w:rPr>
          <w:rFonts w:ascii="Arial" w:hAnsi="Arial" w:cs="Arial"/>
          <w:bCs/>
          <w:sz w:val="24"/>
          <w:szCs w:val="24"/>
        </w:rPr>
        <w:t xml:space="preserve"> de </w:t>
      </w:r>
      <w:proofErr w:type="spellStart"/>
      <w:r w:rsidR="00B069DA" w:rsidRPr="00B069DA">
        <w:rPr>
          <w:rFonts w:ascii="Arial" w:hAnsi="Arial" w:cs="Arial"/>
          <w:bCs/>
          <w:sz w:val="24"/>
          <w:szCs w:val="24"/>
        </w:rPr>
        <w:t>Nature</w:t>
      </w:r>
      <w:proofErr w:type="spellEnd"/>
      <w:r w:rsidR="00B069DA" w:rsidRPr="00B069DA">
        <w:rPr>
          <w:rFonts w:ascii="Arial" w:hAnsi="Arial" w:cs="Arial"/>
          <w:bCs/>
          <w:sz w:val="24"/>
          <w:szCs w:val="24"/>
        </w:rPr>
        <w:t>.</w:t>
      </w:r>
      <w:r w:rsidR="00B069DA">
        <w:rPr>
          <w:rFonts w:ascii="Arial" w:hAnsi="Arial" w:cs="Arial"/>
          <w:bCs/>
          <w:sz w:val="24"/>
          <w:szCs w:val="24"/>
        </w:rPr>
        <w:t xml:space="preserve">  Refiere </w:t>
      </w:r>
      <w:r w:rsidR="004521E9">
        <w:rPr>
          <w:rFonts w:ascii="Arial" w:hAnsi="Arial" w:cs="Arial"/>
          <w:bCs/>
          <w:sz w:val="24"/>
          <w:szCs w:val="24"/>
        </w:rPr>
        <w:t>a</w:t>
      </w:r>
      <w:r w:rsidR="00B069DA">
        <w:rPr>
          <w:rFonts w:ascii="Arial" w:hAnsi="Arial" w:cs="Arial"/>
          <w:bCs/>
          <w:sz w:val="24"/>
          <w:szCs w:val="24"/>
        </w:rPr>
        <w:t xml:space="preserve">l </w:t>
      </w:r>
      <w:proofErr w:type="spellStart"/>
      <w:r w:rsidR="00B069DA">
        <w:rPr>
          <w:rFonts w:ascii="Arial" w:hAnsi="Arial" w:cs="Arial"/>
          <w:bCs/>
          <w:sz w:val="24"/>
          <w:szCs w:val="24"/>
        </w:rPr>
        <w:t>Younger</w:t>
      </w:r>
      <w:proofErr w:type="spellEnd"/>
      <w:r w:rsidR="00B069DA">
        <w:rPr>
          <w:rFonts w:ascii="Arial" w:hAnsi="Arial" w:cs="Arial"/>
          <w:bCs/>
          <w:sz w:val="24"/>
          <w:szCs w:val="24"/>
        </w:rPr>
        <w:t xml:space="preserve"> </w:t>
      </w:r>
      <w:proofErr w:type="spellStart"/>
      <w:r w:rsidR="00B069DA">
        <w:rPr>
          <w:rFonts w:ascii="Arial" w:hAnsi="Arial" w:cs="Arial"/>
          <w:bCs/>
          <w:sz w:val="24"/>
          <w:szCs w:val="24"/>
        </w:rPr>
        <w:t>Dryas</w:t>
      </w:r>
      <w:proofErr w:type="spellEnd"/>
      <w:r w:rsidR="00B069DA">
        <w:rPr>
          <w:rFonts w:ascii="Arial" w:hAnsi="Arial" w:cs="Arial"/>
          <w:bCs/>
          <w:sz w:val="24"/>
          <w:szCs w:val="24"/>
        </w:rPr>
        <w:t xml:space="preserve"> </w:t>
      </w:r>
      <w:r w:rsidR="004521E9">
        <w:rPr>
          <w:rFonts w:ascii="Arial" w:hAnsi="Arial" w:cs="Arial"/>
          <w:bCs/>
          <w:sz w:val="24"/>
          <w:szCs w:val="24"/>
        </w:rPr>
        <w:t xml:space="preserve">como  causante del enfriamiento global hace 12.800 años, lo que provocó la extinción de los grandes animales, las evidencias colectadas arrojan la aparición de granos magnéticos con presencia de iridio, </w:t>
      </w:r>
      <w:proofErr w:type="spellStart"/>
      <w:r w:rsidR="004521E9">
        <w:rPr>
          <w:rFonts w:ascii="Arial" w:hAnsi="Arial" w:cs="Arial"/>
          <w:bCs/>
          <w:sz w:val="24"/>
          <w:szCs w:val="24"/>
        </w:rPr>
        <w:t>esférulas</w:t>
      </w:r>
      <w:proofErr w:type="spellEnd"/>
      <w:r w:rsidR="004521E9">
        <w:rPr>
          <w:rFonts w:ascii="Arial" w:hAnsi="Arial" w:cs="Arial"/>
          <w:bCs/>
          <w:sz w:val="24"/>
          <w:szCs w:val="24"/>
        </w:rPr>
        <w:t xml:space="preserve"> </w:t>
      </w:r>
      <w:proofErr w:type="spellStart"/>
      <w:r w:rsidR="004521E9">
        <w:rPr>
          <w:rFonts w:ascii="Arial" w:hAnsi="Arial" w:cs="Arial"/>
          <w:bCs/>
          <w:sz w:val="24"/>
          <w:szCs w:val="24"/>
        </w:rPr>
        <w:t>micromagnéticas</w:t>
      </w:r>
      <w:proofErr w:type="spellEnd"/>
      <w:r w:rsidR="00A81C07">
        <w:rPr>
          <w:rFonts w:ascii="Arial" w:hAnsi="Arial" w:cs="Arial"/>
          <w:bCs/>
          <w:sz w:val="24"/>
          <w:szCs w:val="24"/>
        </w:rPr>
        <w:t xml:space="preserve">, carbón, hollín, </w:t>
      </w:r>
      <w:proofErr w:type="spellStart"/>
      <w:r w:rsidR="00A81C07">
        <w:rPr>
          <w:rFonts w:ascii="Arial" w:hAnsi="Arial" w:cs="Arial"/>
          <w:bCs/>
          <w:sz w:val="24"/>
          <w:szCs w:val="24"/>
        </w:rPr>
        <w:t>esferulas</w:t>
      </w:r>
      <w:proofErr w:type="spellEnd"/>
      <w:r w:rsidR="00A81C07">
        <w:rPr>
          <w:rFonts w:ascii="Arial" w:hAnsi="Arial" w:cs="Arial"/>
          <w:bCs/>
          <w:sz w:val="24"/>
          <w:szCs w:val="24"/>
        </w:rPr>
        <w:t xml:space="preserve"> de carbón, </w:t>
      </w:r>
      <w:proofErr w:type="spellStart"/>
      <w:r w:rsidR="00A81C07">
        <w:rPr>
          <w:rFonts w:ascii="Arial" w:hAnsi="Arial" w:cs="Arial"/>
          <w:bCs/>
          <w:sz w:val="24"/>
          <w:szCs w:val="24"/>
        </w:rPr>
        <w:t>nanodiamantes</w:t>
      </w:r>
      <w:proofErr w:type="spellEnd"/>
      <w:r w:rsidR="00A81C07">
        <w:rPr>
          <w:rFonts w:ascii="Arial" w:hAnsi="Arial" w:cs="Arial"/>
          <w:bCs/>
          <w:sz w:val="24"/>
          <w:szCs w:val="24"/>
        </w:rPr>
        <w:t xml:space="preserve">, </w:t>
      </w:r>
      <w:proofErr w:type="spellStart"/>
      <w:r w:rsidR="00A81C07">
        <w:rPr>
          <w:rFonts w:ascii="Arial" w:hAnsi="Arial" w:cs="Arial"/>
          <w:bCs/>
          <w:sz w:val="24"/>
          <w:szCs w:val="24"/>
        </w:rPr>
        <w:t>fluorelenos</w:t>
      </w:r>
      <w:proofErr w:type="spellEnd"/>
      <w:r w:rsidR="00A81C07">
        <w:rPr>
          <w:rFonts w:ascii="Arial" w:hAnsi="Arial" w:cs="Arial"/>
          <w:bCs/>
          <w:sz w:val="24"/>
          <w:szCs w:val="24"/>
        </w:rPr>
        <w:t xml:space="preserve"> con helio ET, titanio e isotopos de potasio ET, el Dr. Pino explica que estas concentraciones halladas</w:t>
      </w:r>
      <w:r w:rsidR="000035BA">
        <w:rPr>
          <w:rFonts w:ascii="Arial" w:hAnsi="Arial" w:cs="Arial"/>
          <w:bCs/>
          <w:sz w:val="24"/>
          <w:szCs w:val="24"/>
        </w:rPr>
        <w:t>,</w:t>
      </w:r>
      <w:r w:rsidR="00A81C07">
        <w:rPr>
          <w:rFonts w:ascii="Arial" w:hAnsi="Arial" w:cs="Arial"/>
          <w:bCs/>
          <w:sz w:val="24"/>
          <w:szCs w:val="24"/>
        </w:rPr>
        <w:t xml:space="preserve"> probarían que bajo esta capa de impacto estarían los pobladores Clov</w:t>
      </w:r>
      <w:r w:rsidR="00541760">
        <w:rPr>
          <w:rFonts w:ascii="Arial" w:hAnsi="Arial" w:cs="Arial"/>
          <w:bCs/>
          <w:sz w:val="24"/>
          <w:szCs w:val="24"/>
        </w:rPr>
        <w:t xml:space="preserve">is junto a la </w:t>
      </w:r>
      <w:proofErr w:type="spellStart"/>
      <w:r w:rsidR="00541760">
        <w:rPr>
          <w:rFonts w:ascii="Arial" w:hAnsi="Arial" w:cs="Arial"/>
          <w:bCs/>
          <w:sz w:val="24"/>
          <w:szCs w:val="24"/>
        </w:rPr>
        <w:t>megafauna</w:t>
      </w:r>
      <w:proofErr w:type="spellEnd"/>
      <w:r w:rsidR="00541760">
        <w:rPr>
          <w:rFonts w:ascii="Arial" w:hAnsi="Arial" w:cs="Arial"/>
          <w:bCs/>
          <w:sz w:val="24"/>
          <w:szCs w:val="24"/>
        </w:rPr>
        <w:t xml:space="preserve"> extinta. Es evidente</w:t>
      </w:r>
      <w:r w:rsidR="004D0D30">
        <w:rPr>
          <w:rFonts w:ascii="Arial" w:hAnsi="Arial" w:cs="Arial"/>
          <w:bCs/>
          <w:sz w:val="24"/>
          <w:szCs w:val="24"/>
        </w:rPr>
        <w:t>,</w:t>
      </w:r>
      <w:r w:rsidR="00541760">
        <w:rPr>
          <w:rFonts w:ascii="Arial" w:hAnsi="Arial" w:cs="Arial"/>
          <w:bCs/>
          <w:sz w:val="24"/>
          <w:szCs w:val="24"/>
        </w:rPr>
        <w:t xml:space="preserve"> para el </w:t>
      </w:r>
      <w:r w:rsidR="003808E3">
        <w:rPr>
          <w:rFonts w:ascii="Arial" w:hAnsi="Arial" w:cs="Arial"/>
          <w:bCs/>
          <w:sz w:val="24"/>
          <w:szCs w:val="24"/>
        </w:rPr>
        <w:t xml:space="preserve">Dr. </w:t>
      </w:r>
      <w:r w:rsidR="00541760">
        <w:rPr>
          <w:rFonts w:ascii="Arial" w:hAnsi="Arial" w:cs="Arial"/>
          <w:bCs/>
          <w:sz w:val="24"/>
          <w:szCs w:val="24"/>
        </w:rPr>
        <w:t xml:space="preserve">Pino y otros investigadores que la concentración de platino es </w:t>
      </w:r>
      <w:r w:rsidR="003808E3">
        <w:rPr>
          <w:rFonts w:ascii="Arial" w:hAnsi="Arial" w:cs="Arial"/>
          <w:bCs/>
          <w:sz w:val="24"/>
          <w:szCs w:val="24"/>
        </w:rPr>
        <w:t xml:space="preserve">un </w:t>
      </w:r>
      <w:r w:rsidR="00E17869">
        <w:rPr>
          <w:rFonts w:ascii="Arial" w:hAnsi="Arial" w:cs="Arial"/>
          <w:bCs/>
          <w:sz w:val="24"/>
          <w:szCs w:val="24"/>
        </w:rPr>
        <w:t>inmejorable</w:t>
      </w:r>
      <w:r w:rsidR="00541760">
        <w:rPr>
          <w:rFonts w:ascii="Arial" w:hAnsi="Arial" w:cs="Arial"/>
          <w:bCs/>
          <w:sz w:val="24"/>
          <w:szCs w:val="24"/>
        </w:rPr>
        <w:t xml:space="preserve"> </w:t>
      </w:r>
      <w:r w:rsidR="00E17869">
        <w:rPr>
          <w:rFonts w:ascii="Arial" w:hAnsi="Arial" w:cs="Arial"/>
          <w:bCs/>
          <w:sz w:val="24"/>
          <w:szCs w:val="24"/>
        </w:rPr>
        <w:t xml:space="preserve">elemento </w:t>
      </w:r>
      <w:r w:rsidR="003808E3">
        <w:rPr>
          <w:rFonts w:ascii="Arial" w:hAnsi="Arial" w:cs="Arial"/>
          <w:bCs/>
          <w:sz w:val="24"/>
          <w:szCs w:val="24"/>
        </w:rPr>
        <w:t>por sobre el iridio en otras latitudes</w:t>
      </w:r>
      <w:r w:rsidR="004D0D30">
        <w:rPr>
          <w:rFonts w:ascii="Arial" w:hAnsi="Arial" w:cs="Arial"/>
          <w:bCs/>
          <w:sz w:val="24"/>
          <w:szCs w:val="24"/>
        </w:rPr>
        <w:t xml:space="preserve">, </w:t>
      </w:r>
      <w:r w:rsidR="00E17869">
        <w:rPr>
          <w:rFonts w:ascii="Arial" w:hAnsi="Arial" w:cs="Arial"/>
          <w:bCs/>
          <w:sz w:val="24"/>
          <w:szCs w:val="24"/>
        </w:rPr>
        <w:t>que permite confirmar el evento de impacto como marcador geológico de hace 12.800 años.</w:t>
      </w:r>
      <w:r w:rsidR="004521E9">
        <w:rPr>
          <w:rFonts w:ascii="Arial" w:hAnsi="Arial" w:cs="Arial"/>
          <w:bCs/>
          <w:sz w:val="24"/>
          <w:szCs w:val="24"/>
        </w:rPr>
        <w:t xml:space="preserve"> </w:t>
      </w:r>
    </w:p>
    <w:p w14:paraId="61741EDB" w14:textId="77777777" w:rsidR="00B02F15" w:rsidRPr="00B02F15" w:rsidRDefault="00B02F15" w:rsidP="00526CDD">
      <w:pPr>
        <w:spacing w:line="360" w:lineRule="auto"/>
        <w:jc w:val="both"/>
        <w:rPr>
          <w:rFonts w:ascii="Arial" w:hAnsi="Arial" w:cs="Arial"/>
          <w:b/>
          <w:bCs/>
          <w:sz w:val="24"/>
          <w:szCs w:val="24"/>
        </w:rPr>
      </w:pPr>
    </w:p>
    <w:p w14:paraId="43E8343D" w14:textId="6BC733B1" w:rsidR="007E3591" w:rsidRDefault="004D0D30" w:rsidP="00526CDD">
      <w:pPr>
        <w:spacing w:line="360" w:lineRule="auto"/>
        <w:jc w:val="both"/>
        <w:rPr>
          <w:rFonts w:ascii="Arial" w:hAnsi="Arial" w:cs="Arial"/>
          <w:b/>
          <w:bCs/>
          <w:sz w:val="24"/>
          <w:szCs w:val="24"/>
        </w:rPr>
      </w:pPr>
      <w:bookmarkStart w:id="0" w:name="_GoBack"/>
      <w:bookmarkEnd w:id="0"/>
      <w:r>
        <w:rPr>
          <w:rFonts w:ascii="Arial" w:hAnsi="Arial" w:cs="Arial"/>
          <w:b/>
          <w:bCs/>
          <w:sz w:val="24"/>
          <w:szCs w:val="24"/>
        </w:rPr>
        <w:lastRenderedPageBreak/>
        <w:t>C</w:t>
      </w:r>
      <w:r w:rsidR="007E3591" w:rsidRPr="007E3591">
        <w:rPr>
          <w:rFonts w:ascii="Arial" w:hAnsi="Arial" w:cs="Arial"/>
          <w:b/>
          <w:bCs/>
          <w:sz w:val="24"/>
          <w:szCs w:val="24"/>
        </w:rPr>
        <w:t>onclusiones</w:t>
      </w:r>
    </w:p>
    <w:p w14:paraId="45BC5E1A" w14:textId="7020F18E" w:rsidR="00526CDD" w:rsidRDefault="00E17869" w:rsidP="00526CDD">
      <w:pPr>
        <w:spacing w:line="360" w:lineRule="auto"/>
        <w:jc w:val="both"/>
        <w:rPr>
          <w:rFonts w:ascii="Arial" w:hAnsi="Arial" w:cs="Arial"/>
          <w:bCs/>
          <w:sz w:val="24"/>
          <w:szCs w:val="24"/>
        </w:rPr>
      </w:pPr>
      <w:r w:rsidRPr="00E17869">
        <w:rPr>
          <w:rFonts w:ascii="Arial" w:hAnsi="Arial" w:cs="Arial"/>
          <w:bCs/>
          <w:sz w:val="24"/>
          <w:szCs w:val="24"/>
        </w:rPr>
        <w:t xml:space="preserve">El </w:t>
      </w:r>
      <w:r w:rsidR="002775D2">
        <w:rPr>
          <w:rFonts w:ascii="Arial" w:hAnsi="Arial" w:cs="Arial"/>
          <w:bCs/>
          <w:sz w:val="24"/>
          <w:szCs w:val="24"/>
        </w:rPr>
        <w:t xml:space="preserve">asteroide </w:t>
      </w:r>
      <w:r w:rsidRPr="00E17869">
        <w:rPr>
          <w:rFonts w:ascii="Arial" w:hAnsi="Arial" w:cs="Arial"/>
          <w:bCs/>
          <w:sz w:val="24"/>
          <w:szCs w:val="24"/>
        </w:rPr>
        <w:t>al ingresar desde el espacio</w:t>
      </w:r>
      <w:r w:rsidR="002775D2">
        <w:rPr>
          <w:rFonts w:ascii="Arial" w:hAnsi="Arial" w:cs="Arial"/>
          <w:bCs/>
          <w:sz w:val="24"/>
          <w:szCs w:val="24"/>
        </w:rPr>
        <w:t>,</w:t>
      </w:r>
      <w:r w:rsidRPr="00E17869">
        <w:rPr>
          <w:rFonts w:ascii="Arial" w:hAnsi="Arial" w:cs="Arial"/>
          <w:bCs/>
          <w:sz w:val="24"/>
          <w:szCs w:val="24"/>
        </w:rPr>
        <w:t xml:space="preserve"> pudo tener una ruptura en </w:t>
      </w:r>
      <w:r w:rsidR="00046D13" w:rsidRPr="00E17869">
        <w:rPr>
          <w:rFonts w:ascii="Arial" w:hAnsi="Arial" w:cs="Arial"/>
          <w:bCs/>
          <w:sz w:val="24"/>
          <w:szCs w:val="24"/>
        </w:rPr>
        <w:t>algunos</w:t>
      </w:r>
      <w:r w:rsidRPr="00E17869">
        <w:rPr>
          <w:rFonts w:ascii="Arial" w:hAnsi="Arial" w:cs="Arial"/>
          <w:bCs/>
          <w:sz w:val="24"/>
          <w:szCs w:val="24"/>
        </w:rPr>
        <w:t xml:space="preserve"> fragmentos</w:t>
      </w:r>
      <w:r w:rsidR="004D0D30">
        <w:rPr>
          <w:rFonts w:ascii="Arial" w:hAnsi="Arial" w:cs="Arial"/>
          <w:bCs/>
          <w:sz w:val="24"/>
          <w:szCs w:val="24"/>
        </w:rPr>
        <w:t>,</w:t>
      </w:r>
      <w:r w:rsidR="00526CDD">
        <w:rPr>
          <w:rFonts w:ascii="Arial" w:hAnsi="Arial" w:cs="Arial"/>
          <w:bCs/>
          <w:sz w:val="24"/>
          <w:szCs w:val="24"/>
        </w:rPr>
        <w:t xml:space="preserve"> cuya desintegración </w:t>
      </w:r>
      <w:r w:rsidR="004D0D30">
        <w:rPr>
          <w:rFonts w:ascii="Arial" w:hAnsi="Arial" w:cs="Arial"/>
          <w:bCs/>
          <w:sz w:val="24"/>
          <w:szCs w:val="24"/>
        </w:rPr>
        <w:t xml:space="preserve">colisionó </w:t>
      </w:r>
      <w:r w:rsidR="00526CDD">
        <w:rPr>
          <w:rFonts w:ascii="Arial" w:hAnsi="Arial" w:cs="Arial"/>
          <w:bCs/>
          <w:sz w:val="24"/>
          <w:szCs w:val="24"/>
        </w:rPr>
        <w:t xml:space="preserve">en algunas áreas del planeta, incluyendo aquel que pudo estallar o impactar en </w:t>
      </w:r>
      <w:proofErr w:type="spellStart"/>
      <w:r w:rsidR="00526CDD">
        <w:rPr>
          <w:rFonts w:ascii="Arial" w:hAnsi="Arial" w:cs="Arial"/>
          <w:bCs/>
          <w:sz w:val="24"/>
          <w:szCs w:val="24"/>
        </w:rPr>
        <w:t>Pilauco</w:t>
      </w:r>
      <w:proofErr w:type="spellEnd"/>
      <w:r w:rsidR="00526CDD">
        <w:rPr>
          <w:rFonts w:ascii="Arial" w:hAnsi="Arial" w:cs="Arial"/>
          <w:bCs/>
          <w:sz w:val="24"/>
          <w:szCs w:val="24"/>
        </w:rPr>
        <w:t xml:space="preserve"> en la </w:t>
      </w:r>
      <w:proofErr w:type="spellStart"/>
      <w:r w:rsidR="00526CDD">
        <w:rPr>
          <w:rFonts w:ascii="Arial" w:hAnsi="Arial" w:cs="Arial"/>
          <w:bCs/>
          <w:sz w:val="24"/>
          <w:szCs w:val="24"/>
        </w:rPr>
        <w:t>norpatagonia</w:t>
      </w:r>
      <w:proofErr w:type="spellEnd"/>
      <w:r w:rsidR="00526CDD">
        <w:rPr>
          <w:rFonts w:ascii="Arial" w:hAnsi="Arial" w:cs="Arial"/>
          <w:bCs/>
          <w:sz w:val="24"/>
          <w:szCs w:val="24"/>
        </w:rPr>
        <w:t xml:space="preserve"> chilena</w:t>
      </w:r>
      <w:r w:rsidR="004D0D30">
        <w:rPr>
          <w:rFonts w:ascii="Arial" w:hAnsi="Arial" w:cs="Arial"/>
          <w:bCs/>
          <w:sz w:val="24"/>
          <w:szCs w:val="24"/>
        </w:rPr>
        <w:t>,</w:t>
      </w:r>
      <w:r w:rsidR="00526CDD">
        <w:rPr>
          <w:rFonts w:ascii="Arial" w:hAnsi="Arial" w:cs="Arial"/>
          <w:bCs/>
          <w:sz w:val="24"/>
          <w:szCs w:val="24"/>
        </w:rPr>
        <w:t xml:space="preserve"> estimándose este hecho</w:t>
      </w:r>
      <w:r w:rsidR="004D0D30">
        <w:rPr>
          <w:rFonts w:ascii="Arial" w:hAnsi="Arial" w:cs="Arial"/>
          <w:bCs/>
          <w:sz w:val="24"/>
          <w:szCs w:val="24"/>
        </w:rPr>
        <w:t xml:space="preserve"> como hemos señalado </w:t>
      </w:r>
      <w:r w:rsidR="00526CDD">
        <w:rPr>
          <w:rFonts w:ascii="Arial" w:hAnsi="Arial" w:cs="Arial"/>
          <w:bCs/>
          <w:sz w:val="24"/>
          <w:szCs w:val="24"/>
        </w:rPr>
        <w:t>hace 12.800 años. Este cambio ambiental está en los registros fósiles consolidado en las referencias paleontológicas</w:t>
      </w:r>
      <w:r w:rsidR="004D0D30">
        <w:rPr>
          <w:rFonts w:ascii="Arial" w:hAnsi="Arial" w:cs="Arial"/>
          <w:bCs/>
          <w:sz w:val="24"/>
          <w:szCs w:val="24"/>
        </w:rPr>
        <w:t>,</w:t>
      </w:r>
      <w:r w:rsidR="00526CDD">
        <w:rPr>
          <w:rFonts w:ascii="Arial" w:hAnsi="Arial" w:cs="Arial"/>
          <w:bCs/>
          <w:sz w:val="24"/>
          <w:szCs w:val="24"/>
        </w:rPr>
        <w:t xml:space="preserve"> como indica el Dr. Pino</w:t>
      </w:r>
      <w:r w:rsidR="008C463F">
        <w:rPr>
          <w:rFonts w:ascii="Arial" w:hAnsi="Arial" w:cs="Arial"/>
          <w:bCs/>
          <w:sz w:val="24"/>
          <w:szCs w:val="24"/>
        </w:rPr>
        <w:t xml:space="preserve"> geólogo de la Universidad Austral.</w:t>
      </w:r>
      <w:r w:rsidR="00526CDD">
        <w:rPr>
          <w:rFonts w:ascii="Arial" w:hAnsi="Arial" w:cs="Arial"/>
          <w:bCs/>
          <w:sz w:val="24"/>
          <w:szCs w:val="24"/>
        </w:rPr>
        <w:t xml:space="preserve"> </w:t>
      </w:r>
      <w:r w:rsidR="004D0D30">
        <w:rPr>
          <w:rFonts w:ascii="Arial" w:hAnsi="Arial" w:cs="Arial"/>
          <w:bCs/>
          <w:sz w:val="24"/>
          <w:szCs w:val="24"/>
        </w:rPr>
        <w:t>Los</w:t>
      </w:r>
      <w:r w:rsidR="008C463F">
        <w:rPr>
          <w:rFonts w:ascii="Arial" w:hAnsi="Arial" w:cs="Arial"/>
          <w:bCs/>
          <w:sz w:val="24"/>
          <w:szCs w:val="24"/>
        </w:rPr>
        <w:t xml:space="preserve"> investigadores notaron que la geología del lugar poseía tipologías anómalas</w:t>
      </w:r>
      <w:r w:rsidR="004D0D30">
        <w:rPr>
          <w:rFonts w:ascii="Arial" w:hAnsi="Arial" w:cs="Arial"/>
          <w:bCs/>
          <w:sz w:val="24"/>
          <w:szCs w:val="24"/>
        </w:rPr>
        <w:t>,</w:t>
      </w:r>
      <w:r w:rsidR="008C463F">
        <w:rPr>
          <w:rFonts w:ascii="Arial" w:hAnsi="Arial" w:cs="Arial"/>
          <w:bCs/>
          <w:sz w:val="24"/>
          <w:szCs w:val="24"/>
        </w:rPr>
        <w:t xml:space="preserve"> tanto en la agrupación de carbón</w:t>
      </w:r>
      <w:r w:rsidR="00FC78CD">
        <w:rPr>
          <w:rFonts w:ascii="Arial" w:hAnsi="Arial" w:cs="Arial"/>
          <w:bCs/>
          <w:sz w:val="24"/>
          <w:szCs w:val="24"/>
        </w:rPr>
        <w:t xml:space="preserve"> que verifica una importante combustión de biomasa</w:t>
      </w:r>
      <w:r w:rsidR="004D0D30">
        <w:rPr>
          <w:rFonts w:ascii="Arial" w:hAnsi="Arial" w:cs="Arial"/>
          <w:bCs/>
          <w:sz w:val="24"/>
          <w:szCs w:val="24"/>
        </w:rPr>
        <w:t>,</w:t>
      </w:r>
      <w:r w:rsidR="00FC78CD">
        <w:rPr>
          <w:rFonts w:ascii="Arial" w:hAnsi="Arial" w:cs="Arial"/>
          <w:bCs/>
          <w:sz w:val="24"/>
          <w:szCs w:val="24"/>
        </w:rPr>
        <w:t xml:space="preserve"> la que </w:t>
      </w:r>
      <w:r w:rsidR="004D0D30">
        <w:rPr>
          <w:rFonts w:ascii="Arial" w:hAnsi="Arial" w:cs="Arial"/>
          <w:bCs/>
          <w:sz w:val="24"/>
          <w:szCs w:val="24"/>
        </w:rPr>
        <w:t>revela</w:t>
      </w:r>
      <w:r w:rsidR="00FC78CD">
        <w:rPr>
          <w:rFonts w:ascii="Arial" w:hAnsi="Arial" w:cs="Arial"/>
          <w:bCs/>
          <w:sz w:val="24"/>
          <w:szCs w:val="24"/>
        </w:rPr>
        <w:t xml:space="preserve"> un catastrófico cambio en la vegetación,</w:t>
      </w:r>
      <w:r w:rsidR="000035BA">
        <w:rPr>
          <w:rFonts w:ascii="Arial" w:hAnsi="Arial" w:cs="Arial"/>
          <w:bCs/>
          <w:sz w:val="24"/>
          <w:szCs w:val="24"/>
        </w:rPr>
        <w:t xml:space="preserve"> y</w:t>
      </w:r>
      <w:r w:rsidR="00FC78CD">
        <w:rPr>
          <w:rFonts w:ascii="Arial" w:hAnsi="Arial" w:cs="Arial"/>
          <w:bCs/>
          <w:sz w:val="24"/>
          <w:szCs w:val="24"/>
        </w:rPr>
        <w:t xml:space="preserve"> en la </w:t>
      </w:r>
      <w:r w:rsidR="00FC78CD" w:rsidRPr="00FC78CD">
        <w:rPr>
          <w:rFonts w:ascii="Arial" w:hAnsi="Arial" w:cs="Arial"/>
          <w:bCs/>
          <w:sz w:val="24"/>
          <w:szCs w:val="24"/>
        </w:rPr>
        <w:t xml:space="preserve">estacionalidad </w:t>
      </w:r>
      <w:r w:rsidR="00FC78CD">
        <w:rPr>
          <w:rFonts w:ascii="Arial" w:hAnsi="Arial" w:cs="Arial"/>
          <w:bCs/>
          <w:sz w:val="24"/>
          <w:szCs w:val="24"/>
        </w:rPr>
        <w:t xml:space="preserve">pluviométrica, además de </w:t>
      </w:r>
      <w:r w:rsidR="004D0D30">
        <w:rPr>
          <w:rFonts w:ascii="Arial" w:hAnsi="Arial" w:cs="Arial"/>
          <w:bCs/>
          <w:sz w:val="24"/>
          <w:szCs w:val="24"/>
        </w:rPr>
        <w:t>a</w:t>
      </w:r>
      <w:r w:rsidR="00FC78CD" w:rsidRPr="00FC78CD">
        <w:rPr>
          <w:rFonts w:ascii="Arial" w:hAnsi="Arial" w:cs="Arial"/>
          <w:bCs/>
          <w:sz w:val="24"/>
          <w:szCs w:val="24"/>
        </w:rPr>
        <w:t>mbientes</w:t>
      </w:r>
      <w:r w:rsidR="00FC78CD">
        <w:rPr>
          <w:rFonts w:ascii="Arial" w:hAnsi="Arial" w:cs="Arial"/>
          <w:bCs/>
          <w:sz w:val="24"/>
          <w:szCs w:val="24"/>
        </w:rPr>
        <w:t xml:space="preserve"> más cálido</w:t>
      </w:r>
      <w:r w:rsidR="00FC78CD" w:rsidRPr="00FC78CD">
        <w:rPr>
          <w:rFonts w:ascii="Arial" w:hAnsi="Arial" w:cs="Arial"/>
          <w:bCs/>
          <w:sz w:val="24"/>
          <w:szCs w:val="24"/>
        </w:rPr>
        <w:t>s</w:t>
      </w:r>
      <w:r w:rsidR="000035BA">
        <w:rPr>
          <w:rFonts w:ascii="Arial" w:hAnsi="Arial" w:cs="Arial"/>
          <w:bCs/>
          <w:sz w:val="24"/>
          <w:szCs w:val="24"/>
        </w:rPr>
        <w:t>. E</w:t>
      </w:r>
      <w:r w:rsidR="00FC78CD">
        <w:rPr>
          <w:rFonts w:ascii="Arial" w:hAnsi="Arial" w:cs="Arial"/>
          <w:bCs/>
          <w:sz w:val="24"/>
          <w:szCs w:val="24"/>
        </w:rPr>
        <w:t xml:space="preserve">stás </w:t>
      </w:r>
      <w:r w:rsidR="008C463F">
        <w:rPr>
          <w:rFonts w:ascii="Arial" w:hAnsi="Arial" w:cs="Arial"/>
          <w:bCs/>
          <w:sz w:val="24"/>
          <w:szCs w:val="24"/>
        </w:rPr>
        <w:t xml:space="preserve">variaciones climáticas </w:t>
      </w:r>
      <w:r w:rsidR="00FC78CD">
        <w:rPr>
          <w:rFonts w:ascii="Arial" w:hAnsi="Arial" w:cs="Arial"/>
          <w:bCs/>
          <w:sz w:val="24"/>
          <w:szCs w:val="24"/>
        </w:rPr>
        <w:t xml:space="preserve">están íntimamente relacionadas </w:t>
      </w:r>
      <w:r w:rsidR="008C463F">
        <w:rPr>
          <w:rFonts w:ascii="Arial" w:hAnsi="Arial" w:cs="Arial"/>
          <w:bCs/>
          <w:sz w:val="24"/>
          <w:szCs w:val="24"/>
        </w:rPr>
        <w:t>con el impacto del asteroide/meteorito. Así lo refrendan los indicadores geoquímicos</w:t>
      </w:r>
      <w:r w:rsidR="004D0D30">
        <w:rPr>
          <w:rFonts w:ascii="Arial" w:hAnsi="Arial" w:cs="Arial"/>
          <w:bCs/>
          <w:sz w:val="24"/>
          <w:szCs w:val="24"/>
        </w:rPr>
        <w:t>,</w:t>
      </w:r>
      <w:r w:rsidR="008C463F">
        <w:rPr>
          <w:rFonts w:ascii="Arial" w:hAnsi="Arial" w:cs="Arial"/>
          <w:bCs/>
          <w:sz w:val="24"/>
          <w:szCs w:val="24"/>
        </w:rPr>
        <w:t xml:space="preserve"> que darían cuenta de</w:t>
      </w:r>
      <w:r w:rsidR="00FC78CD">
        <w:rPr>
          <w:rFonts w:ascii="Arial" w:hAnsi="Arial" w:cs="Arial"/>
          <w:bCs/>
          <w:sz w:val="24"/>
          <w:szCs w:val="24"/>
        </w:rPr>
        <w:t xml:space="preserve"> un</w:t>
      </w:r>
      <w:r w:rsidR="008C463F">
        <w:rPr>
          <w:rFonts w:ascii="Arial" w:hAnsi="Arial" w:cs="Arial"/>
          <w:bCs/>
          <w:sz w:val="24"/>
          <w:szCs w:val="24"/>
        </w:rPr>
        <w:t xml:space="preserve"> origen extraterrestre</w:t>
      </w:r>
      <w:r w:rsidR="004D0D30">
        <w:rPr>
          <w:rFonts w:ascii="Arial" w:hAnsi="Arial" w:cs="Arial"/>
          <w:bCs/>
          <w:sz w:val="24"/>
          <w:szCs w:val="24"/>
        </w:rPr>
        <w:t>. E</w:t>
      </w:r>
      <w:r w:rsidR="008C463F">
        <w:rPr>
          <w:rFonts w:ascii="Arial" w:hAnsi="Arial" w:cs="Arial"/>
          <w:bCs/>
          <w:sz w:val="24"/>
          <w:szCs w:val="24"/>
        </w:rPr>
        <w:t>stas investigaciones tanto de la Universidad Austral como investigadores de EE.UU.</w:t>
      </w:r>
      <w:r w:rsidR="000035BA">
        <w:rPr>
          <w:rFonts w:ascii="Arial" w:hAnsi="Arial" w:cs="Arial"/>
          <w:bCs/>
          <w:sz w:val="24"/>
          <w:szCs w:val="24"/>
        </w:rPr>
        <w:t>,</w:t>
      </w:r>
      <w:r w:rsidR="008C463F">
        <w:rPr>
          <w:rFonts w:ascii="Arial" w:hAnsi="Arial" w:cs="Arial"/>
          <w:bCs/>
          <w:sz w:val="24"/>
          <w:szCs w:val="24"/>
        </w:rPr>
        <w:t xml:space="preserve"> han logrado reunir evidencias arqueológicas definidas. Este evento provocó en el sur de Chile incendios devastadores</w:t>
      </w:r>
      <w:r w:rsidR="004D0D30">
        <w:rPr>
          <w:rFonts w:ascii="Arial" w:hAnsi="Arial" w:cs="Arial"/>
          <w:bCs/>
          <w:sz w:val="24"/>
          <w:szCs w:val="24"/>
        </w:rPr>
        <w:t>,</w:t>
      </w:r>
      <w:r w:rsidR="008C463F">
        <w:rPr>
          <w:rFonts w:ascii="Arial" w:hAnsi="Arial" w:cs="Arial"/>
          <w:bCs/>
          <w:sz w:val="24"/>
          <w:szCs w:val="24"/>
        </w:rPr>
        <w:t xml:space="preserve"> sincrónicamente de aproximadamente 50 millones de kilómetros </w:t>
      </w:r>
      <w:r w:rsidR="00FE0B4B">
        <w:rPr>
          <w:rFonts w:ascii="Arial" w:hAnsi="Arial" w:cs="Arial"/>
          <w:bCs/>
          <w:sz w:val="24"/>
          <w:szCs w:val="24"/>
        </w:rPr>
        <w:t>cuadrados</w:t>
      </w:r>
      <w:r w:rsidR="004D0D30">
        <w:rPr>
          <w:rFonts w:ascii="Arial" w:hAnsi="Arial" w:cs="Arial"/>
          <w:bCs/>
          <w:sz w:val="24"/>
          <w:szCs w:val="24"/>
        </w:rPr>
        <w:t>,</w:t>
      </w:r>
      <w:r w:rsidR="00FE0B4B">
        <w:rPr>
          <w:rFonts w:ascii="Arial" w:hAnsi="Arial" w:cs="Arial"/>
          <w:bCs/>
          <w:sz w:val="24"/>
          <w:szCs w:val="24"/>
        </w:rPr>
        <w:t xml:space="preserve"> lo que reportó la desaparición de </w:t>
      </w:r>
      <w:proofErr w:type="spellStart"/>
      <w:r w:rsidR="00FE0B4B">
        <w:rPr>
          <w:rFonts w:ascii="Arial" w:hAnsi="Arial" w:cs="Arial"/>
          <w:bCs/>
          <w:sz w:val="24"/>
          <w:szCs w:val="24"/>
        </w:rPr>
        <w:t>gonfoterios</w:t>
      </w:r>
      <w:proofErr w:type="spellEnd"/>
      <w:r w:rsidR="00FE0B4B">
        <w:rPr>
          <w:rFonts w:ascii="Arial" w:hAnsi="Arial" w:cs="Arial"/>
          <w:bCs/>
          <w:sz w:val="24"/>
          <w:szCs w:val="24"/>
        </w:rPr>
        <w:t xml:space="preserve"> (parientes del mamut) y otros animales del Pleistoceno tardío. Estos antecedentes fueron publicados por la </w:t>
      </w:r>
      <w:r w:rsidR="00FE0B4B" w:rsidRPr="00FE0B4B">
        <w:rPr>
          <w:rFonts w:ascii="Arial" w:hAnsi="Arial" w:cs="Arial"/>
          <w:bCs/>
          <w:sz w:val="24"/>
          <w:szCs w:val="24"/>
        </w:rPr>
        <w:t xml:space="preserve">revista </w:t>
      </w:r>
      <w:proofErr w:type="spellStart"/>
      <w:r w:rsidR="00FE0B4B" w:rsidRPr="00FE0B4B">
        <w:rPr>
          <w:rFonts w:ascii="Arial" w:hAnsi="Arial" w:cs="Arial"/>
          <w:bCs/>
          <w:sz w:val="24"/>
          <w:szCs w:val="24"/>
        </w:rPr>
        <w:t>Scientific</w:t>
      </w:r>
      <w:proofErr w:type="spellEnd"/>
      <w:r w:rsidR="00FE0B4B" w:rsidRPr="00FE0B4B">
        <w:rPr>
          <w:rFonts w:ascii="Arial" w:hAnsi="Arial" w:cs="Arial"/>
          <w:bCs/>
          <w:sz w:val="24"/>
          <w:szCs w:val="24"/>
        </w:rPr>
        <w:t xml:space="preserve"> </w:t>
      </w:r>
      <w:proofErr w:type="spellStart"/>
      <w:r w:rsidR="00FE0B4B" w:rsidRPr="00FE0B4B">
        <w:rPr>
          <w:rFonts w:ascii="Arial" w:hAnsi="Arial" w:cs="Arial"/>
          <w:bCs/>
          <w:sz w:val="24"/>
          <w:szCs w:val="24"/>
        </w:rPr>
        <w:t>Reports</w:t>
      </w:r>
      <w:proofErr w:type="spellEnd"/>
      <w:r w:rsidR="00FE0B4B" w:rsidRPr="00FE0B4B">
        <w:rPr>
          <w:rFonts w:ascii="Arial" w:hAnsi="Arial" w:cs="Arial"/>
          <w:bCs/>
          <w:sz w:val="24"/>
          <w:szCs w:val="24"/>
        </w:rPr>
        <w:t xml:space="preserve">, de los editores de </w:t>
      </w:r>
      <w:proofErr w:type="spellStart"/>
      <w:r w:rsidR="00FE0B4B" w:rsidRPr="00FE0B4B">
        <w:rPr>
          <w:rFonts w:ascii="Arial" w:hAnsi="Arial" w:cs="Arial"/>
          <w:bCs/>
          <w:sz w:val="24"/>
          <w:szCs w:val="24"/>
        </w:rPr>
        <w:t>Nature</w:t>
      </w:r>
      <w:proofErr w:type="spellEnd"/>
      <w:r w:rsidR="00FE0B4B">
        <w:rPr>
          <w:rFonts w:ascii="Arial" w:hAnsi="Arial" w:cs="Arial"/>
          <w:bCs/>
          <w:sz w:val="24"/>
          <w:szCs w:val="24"/>
        </w:rPr>
        <w:t>. Refrendado con ello la valiosa cantidad de insumos de la colisión</w:t>
      </w:r>
      <w:r w:rsidR="004D0D30">
        <w:rPr>
          <w:rFonts w:ascii="Arial" w:hAnsi="Arial" w:cs="Arial"/>
          <w:bCs/>
          <w:sz w:val="24"/>
          <w:szCs w:val="24"/>
        </w:rPr>
        <w:t>,</w:t>
      </w:r>
      <w:r w:rsidR="00FE0B4B">
        <w:rPr>
          <w:rFonts w:ascii="Arial" w:hAnsi="Arial" w:cs="Arial"/>
          <w:bCs/>
          <w:sz w:val="24"/>
          <w:szCs w:val="24"/>
        </w:rPr>
        <w:t xml:space="preserve"> los que poseen conservación y pueden ser medibles. Estos elementos extraterrestres en el caso de Chile, poseen en </w:t>
      </w:r>
      <w:proofErr w:type="spellStart"/>
      <w:r w:rsidR="00FE0B4B">
        <w:rPr>
          <w:rFonts w:ascii="Arial" w:hAnsi="Arial" w:cs="Arial"/>
          <w:bCs/>
          <w:sz w:val="24"/>
          <w:szCs w:val="24"/>
        </w:rPr>
        <w:t>Pilauco</w:t>
      </w:r>
      <w:proofErr w:type="spellEnd"/>
      <w:r w:rsidR="00FE0B4B">
        <w:rPr>
          <w:rFonts w:ascii="Arial" w:hAnsi="Arial" w:cs="Arial"/>
          <w:bCs/>
          <w:sz w:val="24"/>
          <w:szCs w:val="24"/>
        </w:rPr>
        <w:t xml:space="preserve"> una mayor concentración</w:t>
      </w:r>
      <w:r w:rsidR="004D0D30">
        <w:rPr>
          <w:rFonts w:ascii="Arial" w:hAnsi="Arial" w:cs="Arial"/>
          <w:bCs/>
          <w:sz w:val="24"/>
          <w:szCs w:val="24"/>
        </w:rPr>
        <w:t>,</w:t>
      </w:r>
      <w:r w:rsidR="00FE0B4B">
        <w:rPr>
          <w:rFonts w:ascii="Arial" w:hAnsi="Arial" w:cs="Arial"/>
          <w:bCs/>
          <w:sz w:val="24"/>
          <w:szCs w:val="24"/>
        </w:rPr>
        <w:t xml:space="preserve"> que aquellos presentes en el hemisferio norte.</w:t>
      </w:r>
      <w:r w:rsidR="00FC78CD">
        <w:rPr>
          <w:rFonts w:ascii="Arial" w:hAnsi="Arial" w:cs="Arial"/>
          <w:bCs/>
          <w:sz w:val="24"/>
          <w:szCs w:val="24"/>
        </w:rPr>
        <w:t xml:space="preserve"> </w:t>
      </w:r>
    </w:p>
    <w:p w14:paraId="0AE8904F" w14:textId="12BAD940" w:rsidR="00FC78CD" w:rsidRDefault="00FC78CD" w:rsidP="00526CDD">
      <w:pPr>
        <w:spacing w:line="360" w:lineRule="auto"/>
        <w:jc w:val="both"/>
        <w:rPr>
          <w:rFonts w:ascii="Arial" w:hAnsi="Arial" w:cs="Arial"/>
          <w:bCs/>
          <w:sz w:val="24"/>
          <w:szCs w:val="24"/>
        </w:rPr>
      </w:pPr>
      <w:r>
        <w:rPr>
          <w:rFonts w:ascii="Arial" w:hAnsi="Arial" w:cs="Arial"/>
          <w:bCs/>
          <w:sz w:val="24"/>
          <w:szCs w:val="24"/>
        </w:rPr>
        <w:t xml:space="preserve">La desaparición de restos </w:t>
      </w:r>
      <w:proofErr w:type="spellStart"/>
      <w:r>
        <w:rPr>
          <w:rFonts w:ascii="Arial" w:hAnsi="Arial" w:cs="Arial"/>
          <w:bCs/>
          <w:sz w:val="24"/>
          <w:szCs w:val="24"/>
        </w:rPr>
        <w:t>megafaunales</w:t>
      </w:r>
      <w:proofErr w:type="spellEnd"/>
      <w:r>
        <w:rPr>
          <w:rFonts w:ascii="Arial" w:hAnsi="Arial" w:cs="Arial"/>
          <w:bCs/>
          <w:sz w:val="24"/>
          <w:szCs w:val="24"/>
        </w:rPr>
        <w:t xml:space="preserve"> y de coprolitos fue súbita, las investigaciones de Pino</w:t>
      </w:r>
      <w:r w:rsidR="009E75AF" w:rsidRPr="009E75AF">
        <w:rPr>
          <w:rFonts w:ascii="Arial" w:hAnsi="Arial" w:cs="Arial"/>
          <w:bCs/>
          <w:sz w:val="24"/>
          <w:szCs w:val="24"/>
        </w:rPr>
        <w:t xml:space="preserve"> et al. (2013) </w:t>
      </w:r>
      <w:r>
        <w:rPr>
          <w:rFonts w:ascii="Arial" w:hAnsi="Arial" w:cs="Arial"/>
          <w:bCs/>
          <w:sz w:val="24"/>
          <w:szCs w:val="24"/>
        </w:rPr>
        <w:t xml:space="preserve"> y un equipo </w:t>
      </w:r>
      <w:proofErr w:type="spellStart"/>
      <w:r>
        <w:rPr>
          <w:rFonts w:ascii="Arial" w:hAnsi="Arial" w:cs="Arial"/>
          <w:bCs/>
          <w:sz w:val="24"/>
          <w:szCs w:val="24"/>
        </w:rPr>
        <w:t>transdi</w:t>
      </w:r>
      <w:r w:rsidR="004D0D30">
        <w:rPr>
          <w:rFonts w:ascii="Arial" w:hAnsi="Arial" w:cs="Arial"/>
          <w:bCs/>
          <w:sz w:val="24"/>
          <w:szCs w:val="24"/>
        </w:rPr>
        <w:t>s</w:t>
      </w:r>
      <w:r>
        <w:rPr>
          <w:rFonts w:ascii="Arial" w:hAnsi="Arial" w:cs="Arial"/>
          <w:bCs/>
          <w:sz w:val="24"/>
          <w:szCs w:val="24"/>
        </w:rPr>
        <w:t>ciplinario</w:t>
      </w:r>
      <w:proofErr w:type="spellEnd"/>
      <w:r w:rsidR="004D0D30">
        <w:rPr>
          <w:rFonts w:ascii="Arial" w:hAnsi="Arial" w:cs="Arial"/>
          <w:bCs/>
          <w:sz w:val="24"/>
          <w:szCs w:val="24"/>
        </w:rPr>
        <w:t>,</w:t>
      </w:r>
      <w:r>
        <w:rPr>
          <w:rFonts w:ascii="Arial" w:hAnsi="Arial" w:cs="Arial"/>
          <w:bCs/>
          <w:sz w:val="24"/>
          <w:szCs w:val="24"/>
        </w:rPr>
        <w:t xml:space="preserve"> nos indican en correlación a los eventos americanos señalan que el registro de </w:t>
      </w:r>
      <w:proofErr w:type="spellStart"/>
      <w:r>
        <w:rPr>
          <w:rFonts w:ascii="Arial" w:hAnsi="Arial" w:cs="Arial"/>
          <w:bCs/>
          <w:sz w:val="24"/>
          <w:szCs w:val="24"/>
        </w:rPr>
        <w:t>Pilauco</w:t>
      </w:r>
      <w:proofErr w:type="spellEnd"/>
      <w:r>
        <w:rPr>
          <w:rFonts w:ascii="Arial" w:hAnsi="Arial" w:cs="Arial"/>
          <w:bCs/>
          <w:sz w:val="24"/>
          <w:szCs w:val="24"/>
        </w:rPr>
        <w:t xml:space="preserve"> es coherente con el </w:t>
      </w:r>
      <w:proofErr w:type="spellStart"/>
      <w:r>
        <w:rPr>
          <w:rFonts w:ascii="Arial" w:hAnsi="Arial" w:cs="Arial"/>
          <w:bCs/>
          <w:sz w:val="24"/>
          <w:szCs w:val="24"/>
        </w:rPr>
        <w:t>Younger</w:t>
      </w:r>
      <w:proofErr w:type="spellEnd"/>
      <w:r>
        <w:rPr>
          <w:rFonts w:ascii="Arial" w:hAnsi="Arial" w:cs="Arial"/>
          <w:bCs/>
          <w:sz w:val="24"/>
          <w:szCs w:val="24"/>
        </w:rPr>
        <w:t xml:space="preserve"> </w:t>
      </w:r>
      <w:proofErr w:type="spellStart"/>
      <w:r>
        <w:rPr>
          <w:rFonts w:ascii="Arial" w:hAnsi="Arial" w:cs="Arial"/>
          <w:bCs/>
          <w:sz w:val="24"/>
          <w:szCs w:val="24"/>
        </w:rPr>
        <w:t>Dryas</w:t>
      </w:r>
      <w:proofErr w:type="spellEnd"/>
      <w:r w:rsidR="009E75AF">
        <w:rPr>
          <w:rFonts w:ascii="Arial" w:hAnsi="Arial" w:cs="Arial"/>
          <w:bCs/>
          <w:sz w:val="24"/>
          <w:szCs w:val="24"/>
        </w:rPr>
        <w:t>,</w:t>
      </w:r>
      <w:r>
        <w:rPr>
          <w:rFonts w:ascii="Arial" w:hAnsi="Arial" w:cs="Arial"/>
          <w:bCs/>
          <w:sz w:val="24"/>
          <w:szCs w:val="24"/>
        </w:rPr>
        <w:t xml:space="preserve"> evidencia además </w:t>
      </w:r>
      <w:r w:rsidR="009E75AF">
        <w:rPr>
          <w:rFonts w:ascii="Arial" w:hAnsi="Arial" w:cs="Arial"/>
          <w:bCs/>
          <w:sz w:val="24"/>
          <w:szCs w:val="24"/>
        </w:rPr>
        <w:t>presente en el resto de los continentes.</w:t>
      </w:r>
      <w:r>
        <w:rPr>
          <w:rFonts w:ascii="Arial" w:hAnsi="Arial" w:cs="Arial"/>
          <w:bCs/>
          <w:sz w:val="24"/>
          <w:szCs w:val="24"/>
        </w:rPr>
        <w:t xml:space="preserve">  </w:t>
      </w:r>
      <w:r w:rsidR="009E75AF">
        <w:rPr>
          <w:rFonts w:ascii="Arial" w:hAnsi="Arial" w:cs="Arial"/>
          <w:bCs/>
          <w:sz w:val="24"/>
          <w:szCs w:val="24"/>
        </w:rPr>
        <w:t xml:space="preserve">El doctor Pino señala </w:t>
      </w:r>
      <w:r w:rsidR="009E75AF" w:rsidRPr="009E75AF">
        <w:rPr>
          <w:rFonts w:ascii="Arial" w:hAnsi="Arial" w:cs="Arial"/>
          <w:bCs/>
          <w:sz w:val="24"/>
          <w:szCs w:val="24"/>
        </w:rPr>
        <w:t>«Tenemos pruebas de un incendio de grandes dimensiones, de cambios en la vegetación, tenemos concentraciones</w:t>
      </w:r>
      <w:r w:rsidR="004D0D30">
        <w:rPr>
          <w:rFonts w:ascii="Arial" w:hAnsi="Arial" w:cs="Arial"/>
          <w:bCs/>
          <w:sz w:val="24"/>
          <w:szCs w:val="24"/>
        </w:rPr>
        <w:t xml:space="preserve"> de platino, de oro, de paladio.</w:t>
      </w:r>
      <w:r w:rsidR="009E75AF" w:rsidRPr="009E75AF">
        <w:rPr>
          <w:rFonts w:ascii="Arial" w:hAnsi="Arial" w:cs="Arial"/>
          <w:bCs/>
          <w:sz w:val="24"/>
          <w:szCs w:val="24"/>
        </w:rPr>
        <w:t xml:space="preserve"> La estratigrafía, el modelo de edad, la geoquímica, la botánica, </w:t>
      </w:r>
      <w:r w:rsidR="009E75AF" w:rsidRPr="009E75AF">
        <w:rPr>
          <w:rFonts w:ascii="Arial" w:hAnsi="Arial" w:cs="Arial"/>
          <w:bCs/>
          <w:sz w:val="24"/>
          <w:szCs w:val="24"/>
        </w:rPr>
        <w:lastRenderedPageBreak/>
        <w:t>l</w:t>
      </w:r>
      <w:r w:rsidR="009E75AF">
        <w:rPr>
          <w:rFonts w:ascii="Arial" w:hAnsi="Arial" w:cs="Arial"/>
          <w:bCs/>
          <w:sz w:val="24"/>
          <w:szCs w:val="24"/>
        </w:rPr>
        <w:t xml:space="preserve">a arqueología están muy claras», afirmando la tesis del asteroide/meteorito en </w:t>
      </w:r>
      <w:proofErr w:type="spellStart"/>
      <w:r w:rsidR="009E75AF">
        <w:rPr>
          <w:rFonts w:ascii="Arial" w:hAnsi="Arial" w:cs="Arial"/>
          <w:bCs/>
          <w:sz w:val="24"/>
          <w:szCs w:val="24"/>
        </w:rPr>
        <w:t>Pilauco</w:t>
      </w:r>
      <w:proofErr w:type="spellEnd"/>
      <w:r w:rsidR="009E75AF">
        <w:rPr>
          <w:rFonts w:ascii="Arial" w:hAnsi="Arial" w:cs="Arial"/>
          <w:bCs/>
          <w:sz w:val="24"/>
          <w:szCs w:val="24"/>
        </w:rPr>
        <w:t xml:space="preserve">. </w:t>
      </w:r>
      <w:r w:rsidR="009E75AF" w:rsidRPr="009E75AF">
        <w:t xml:space="preserve"> </w:t>
      </w:r>
      <w:r w:rsidR="009E75AF" w:rsidRPr="009E75AF">
        <w:rPr>
          <w:rFonts w:ascii="Arial" w:hAnsi="Arial" w:cs="Arial"/>
          <w:bCs/>
          <w:sz w:val="24"/>
          <w:szCs w:val="24"/>
        </w:rPr>
        <w:t>Pino et al. (2013)</w:t>
      </w:r>
      <w:r w:rsidR="00F86AC7">
        <w:rPr>
          <w:rFonts w:ascii="Arial" w:hAnsi="Arial" w:cs="Arial"/>
          <w:bCs/>
          <w:sz w:val="24"/>
          <w:szCs w:val="24"/>
        </w:rPr>
        <w:t>.</w:t>
      </w:r>
    </w:p>
    <w:p w14:paraId="313D1B19" w14:textId="3ADFDADC" w:rsidR="00526CDD" w:rsidRDefault="00F86AC7" w:rsidP="00526CDD">
      <w:pPr>
        <w:spacing w:line="360" w:lineRule="auto"/>
        <w:jc w:val="both"/>
        <w:rPr>
          <w:rFonts w:ascii="Arial" w:hAnsi="Arial" w:cs="Arial"/>
          <w:bCs/>
          <w:sz w:val="24"/>
          <w:szCs w:val="24"/>
        </w:rPr>
      </w:pPr>
      <w:r w:rsidRPr="00F86AC7">
        <w:rPr>
          <w:rFonts w:ascii="Arial" w:hAnsi="Arial" w:cs="Arial"/>
          <w:bCs/>
          <w:sz w:val="24"/>
          <w:szCs w:val="24"/>
        </w:rPr>
        <w:t>La relevante investigación</w:t>
      </w:r>
      <w:r w:rsidR="004D0D30">
        <w:rPr>
          <w:rFonts w:ascii="Arial" w:hAnsi="Arial" w:cs="Arial"/>
          <w:bCs/>
          <w:sz w:val="24"/>
          <w:szCs w:val="24"/>
        </w:rPr>
        <w:t>,</w:t>
      </w:r>
      <w:r w:rsidRPr="00F86AC7">
        <w:rPr>
          <w:rFonts w:ascii="Arial" w:hAnsi="Arial" w:cs="Arial"/>
          <w:bCs/>
          <w:sz w:val="24"/>
          <w:szCs w:val="24"/>
        </w:rPr>
        <w:t xml:space="preserve"> que ha conducido hasta ahora el Dr. Pino además junto al elemento astrofísico a través de la cronoestratigrafía y los criterios sedimentológicos</w:t>
      </w:r>
      <w:r w:rsidR="004D0D30">
        <w:rPr>
          <w:rFonts w:ascii="Arial" w:hAnsi="Arial" w:cs="Arial"/>
          <w:bCs/>
          <w:sz w:val="24"/>
          <w:szCs w:val="24"/>
        </w:rPr>
        <w:t>,</w:t>
      </w:r>
      <w:r w:rsidRPr="00F86AC7">
        <w:rPr>
          <w:rFonts w:ascii="Arial" w:hAnsi="Arial" w:cs="Arial"/>
          <w:bCs/>
          <w:sz w:val="24"/>
          <w:szCs w:val="24"/>
        </w:rPr>
        <w:t xml:space="preserve"> arrojarán mayores luces para comprender la importancia que tuvo el </w:t>
      </w:r>
      <w:proofErr w:type="spellStart"/>
      <w:r w:rsidRPr="00F86AC7">
        <w:rPr>
          <w:rFonts w:ascii="Arial" w:hAnsi="Arial" w:cs="Arial"/>
          <w:bCs/>
          <w:sz w:val="24"/>
          <w:szCs w:val="24"/>
        </w:rPr>
        <w:t>Younger</w:t>
      </w:r>
      <w:proofErr w:type="spellEnd"/>
      <w:r w:rsidRPr="00F86AC7">
        <w:rPr>
          <w:rFonts w:ascii="Arial" w:hAnsi="Arial" w:cs="Arial"/>
          <w:bCs/>
          <w:sz w:val="24"/>
          <w:szCs w:val="24"/>
        </w:rPr>
        <w:t xml:space="preserve"> </w:t>
      </w:r>
      <w:proofErr w:type="spellStart"/>
      <w:r w:rsidRPr="00F86AC7">
        <w:rPr>
          <w:rFonts w:ascii="Arial" w:hAnsi="Arial" w:cs="Arial"/>
          <w:bCs/>
          <w:sz w:val="24"/>
          <w:szCs w:val="24"/>
        </w:rPr>
        <w:t>Dryas</w:t>
      </w:r>
      <w:proofErr w:type="spellEnd"/>
      <w:r w:rsidR="004D0D30">
        <w:rPr>
          <w:rFonts w:ascii="Arial" w:hAnsi="Arial" w:cs="Arial"/>
          <w:bCs/>
          <w:sz w:val="24"/>
          <w:szCs w:val="24"/>
        </w:rPr>
        <w:t>,</w:t>
      </w:r>
      <w:r w:rsidRPr="00F86AC7">
        <w:rPr>
          <w:rFonts w:ascii="Arial" w:hAnsi="Arial" w:cs="Arial"/>
          <w:bCs/>
          <w:sz w:val="24"/>
          <w:szCs w:val="24"/>
        </w:rPr>
        <w:t xml:space="preserve"> como consecuencia del impacto  </w:t>
      </w:r>
      <w:r>
        <w:rPr>
          <w:rFonts w:ascii="Arial" w:hAnsi="Arial" w:cs="Arial"/>
          <w:bCs/>
          <w:sz w:val="24"/>
          <w:szCs w:val="24"/>
        </w:rPr>
        <w:t xml:space="preserve">de este elemento, lo que también se suma a las </w:t>
      </w:r>
      <w:r w:rsidRPr="00F86AC7">
        <w:rPr>
          <w:rFonts w:ascii="Arial" w:hAnsi="Arial" w:cs="Arial"/>
          <w:bCs/>
          <w:sz w:val="24"/>
          <w:szCs w:val="24"/>
        </w:rPr>
        <w:t>investigaciones en curso para el conocimiento de</w:t>
      </w:r>
      <w:r>
        <w:rPr>
          <w:rFonts w:ascii="Arial" w:hAnsi="Arial" w:cs="Arial"/>
          <w:bCs/>
          <w:sz w:val="24"/>
          <w:szCs w:val="24"/>
        </w:rPr>
        <w:t xml:space="preserve"> la colisión </w:t>
      </w:r>
      <w:r w:rsidRPr="00F86AC7">
        <w:rPr>
          <w:rFonts w:ascii="Arial" w:hAnsi="Arial" w:cs="Arial"/>
          <w:bCs/>
          <w:sz w:val="24"/>
          <w:szCs w:val="24"/>
        </w:rPr>
        <w:t xml:space="preserve">en </w:t>
      </w:r>
      <w:proofErr w:type="spellStart"/>
      <w:r w:rsidRPr="00F86AC7">
        <w:rPr>
          <w:rFonts w:ascii="Arial" w:hAnsi="Arial" w:cs="Arial"/>
          <w:bCs/>
          <w:sz w:val="24"/>
          <w:szCs w:val="24"/>
        </w:rPr>
        <w:t>Hiawatha</w:t>
      </w:r>
      <w:proofErr w:type="spellEnd"/>
      <w:r>
        <w:rPr>
          <w:rFonts w:ascii="Arial" w:hAnsi="Arial" w:cs="Arial"/>
          <w:bCs/>
          <w:sz w:val="24"/>
          <w:szCs w:val="24"/>
        </w:rPr>
        <w:t xml:space="preserve"> Groenlandia</w:t>
      </w:r>
      <w:r w:rsidR="00504379">
        <w:rPr>
          <w:rFonts w:ascii="Arial" w:hAnsi="Arial" w:cs="Arial"/>
          <w:bCs/>
          <w:sz w:val="24"/>
          <w:szCs w:val="24"/>
        </w:rPr>
        <w:t>,</w:t>
      </w:r>
      <w:r>
        <w:rPr>
          <w:rFonts w:ascii="Arial" w:hAnsi="Arial" w:cs="Arial"/>
          <w:bCs/>
          <w:sz w:val="24"/>
          <w:szCs w:val="24"/>
        </w:rPr>
        <w:t xml:space="preserve"> de confirmarse las fechas exactas de tal evento.</w:t>
      </w:r>
    </w:p>
    <w:p w14:paraId="44EC503C" w14:textId="38DBF094" w:rsidR="00F86AC7" w:rsidRPr="00F86AC7" w:rsidRDefault="00F86AC7" w:rsidP="00526CDD">
      <w:pPr>
        <w:spacing w:line="360" w:lineRule="auto"/>
        <w:jc w:val="both"/>
        <w:rPr>
          <w:rFonts w:ascii="Arial" w:hAnsi="Arial" w:cs="Arial"/>
          <w:bCs/>
          <w:sz w:val="24"/>
          <w:szCs w:val="24"/>
        </w:rPr>
      </w:pPr>
      <w:r>
        <w:rPr>
          <w:rFonts w:ascii="Arial" w:hAnsi="Arial" w:cs="Arial"/>
          <w:bCs/>
          <w:sz w:val="24"/>
          <w:szCs w:val="24"/>
        </w:rPr>
        <w:t>Cabría preguntarse, si este fenómeno</w:t>
      </w:r>
      <w:r w:rsidR="00504379">
        <w:rPr>
          <w:rFonts w:ascii="Arial" w:hAnsi="Arial" w:cs="Arial"/>
          <w:bCs/>
          <w:sz w:val="24"/>
          <w:szCs w:val="24"/>
        </w:rPr>
        <w:t>,</w:t>
      </w:r>
      <w:r>
        <w:rPr>
          <w:rFonts w:ascii="Arial" w:hAnsi="Arial" w:cs="Arial"/>
          <w:bCs/>
          <w:sz w:val="24"/>
          <w:szCs w:val="24"/>
        </w:rPr>
        <w:t xml:space="preserve"> por si solo explicaría la extinción de la </w:t>
      </w:r>
      <w:proofErr w:type="spellStart"/>
      <w:r>
        <w:rPr>
          <w:rFonts w:ascii="Arial" w:hAnsi="Arial" w:cs="Arial"/>
          <w:bCs/>
          <w:sz w:val="24"/>
          <w:szCs w:val="24"/>
        </w:rPr>
        <w:t>megafauna</w:t>
      </w:r>
      <w:proofErr w:type="spellEnd"/>
      <w:r>
        <w:rPr>
          <w:rFonts w:ascii="Arial" w:hAnsi="Arial" w:cs="Arial"/>
          <w:bCs/>
          <w:sz w:val="24"/>
          <w:szCs w:val="24"/>
        </w:rPr>
        <w:t xml:space="preserve"> o esta tendría explicaciones diversas a las ambientales</w:t>
      </w:r>
      <w:r w:rsidR="00504379">
        <w:rPr>
          <w:rFonts w:ascii="Arial" w:hAnsi="Arial" w:cs="Arial"/>
          <w:bCs/>
          <w:sz w:val="24"/>
          <w:szCs w:val="24"/>
        </w:rPr>
        <w:t xml:space="preserve">, </w:t>
      </w:r>
      <w:r w:rsidR="000035BA">
        <w:rPr>
          <w:rFonts w:ascii="Arial" w:hAnsi="Arial" w:cs="Arial"/>
          <w:bCs/>
          <w:sz w:val="24"/>
          <w:szCs w:val="24"/>
        </w:rPr>
        <w:t xml:space="preserve">o </w:t>
      </w:r>
      <w:r w:rsidR="00504379">
        <w:rPr>
          <w:rFonts w:ascii="Arial" w:hAnsi="Arial" w:cs="Arial"/>
          <w:bCs/>
          <w:sz w:val="24"/>
          <w:szCs w:val="24"/>
        </w:rPr>
        <w:t>tal vez la</w:t>
      </w:r>
      <w:r>
        <w:rPr>
          <w:rFonts w:ascii="Arial" w:hAnsi="Arial" w:cs="Arial"/>
          <w:bCs/>
          <w:sz w:val="24"/>
          <w:szCs w:val="24"/>
        </w:rPr>
        <w:t xml:space="preserve"> suma de todas ellas. </w:t>
      </w:r>
    </w:p>
    <w:p w14:paraId="45080B12" w14:textId="77777777" w:rsidR="00526CDD" w:rsidRPr="00F86AC7" w:rsidRDefault="00526CDD" w:rsidP="00526CDD">
      <w:pPr>
        <w:spacing w:line="360" w:lineRule="auto"/>
        <w:jc w:val="both"/>
        <w:rPr>
          <w:rFonts w:ascii="Arial" w:hAnsi="Arial" w:cs="Arial"/>
          <w:bCs/>
          <w:sz w:val="24"/>
          <w:szCs w:val="24"/>
        </w:rPr>
      </w:pPr>
    </w:p>
    <w:p w14:paraId="0E792BC1" w14:textId="77777777" w:rsidR="00526CDD" w:rsidRPr="00526CDD" w:rsidRDefault="00526CDD" w:rsidP="00526CDD">
      <w:pPr>
        <w:spacing w:line="360" w:lineRule="auto"/>
        <w:jc w:val="both"/>
        <w:rPr>
          <w:rFonts w:ascii="Arial" w:hAnsi="Arial" w:cs="Arial"/>
          <w:b/>
          <w:bCs/>
          <w:color w:val="FF0000"/>
          <w:sz w:val="24"/>
          <w:szCs w:val="24"/>
        </w:rPr>
      </w:pPr>
    </w:p>
    <w:p w14:paraId="6A438307" w14:textId="77777777" w:rsidR="00526CDD" w:rsidRPr="00526CDD" w:rsidRDefault="00526CDD" w:rsidP="00526CDD">
      <w:pPr>
        <w:spacing w:line="360" w:lineRule="auto"/>
        <w:jc w:val="both"/>
        <w:rPr>
          <w:rFonts w:ascii="Arial" w:hAnsi="Arial" w:cs="Arial"/>
          <w:b/>
          <w:bCs/>
          <w:color w:val="FF0000"/>
          <w:sz w:val="24"/>
          <w:szCs w:val="24"/>
        </w:rPr>
      </w:pPr>
    </w:p>
    <w:p w14:paraId="0ABB9185" w14:textId="77777777" w:rsidR="00526CDD" w:rsidRDefault="00526CDD" w:rsidP="00526CDD">
      <w:pPr>
        <w:spacing w:line="360" w:lineRule="auto"/>
        <w:jc w:val="both"/>
        <w:rPr>
          <w:rFonts w:ascii="Arial" w:hAnsi="Arial" w:cs="Arial"/>
          <w:b/>
          <w:bCs/>
          <w:sz w:val="24"/>
          <w:szCs w:val="24"/>
        </w:rPr>
      </w:pPr>
    </w:p>
    <w:p w14:paraId="58CA492C" w14:textId="77777777" w:rsidR="00526CDD" w:rsidRDefault="00526CDD" w:rsidP="00526CDD">
      <w:pPr>
        <w:spacing w:line="360" w:lineRule="auto"/>
        <w:jc w:val="both"/>
        <w:rPr>
          <w:rFonts w:ascii="Arial" w:hAnsi="Arial" w:cs="Arial"/>
          <w:b/>
          <w:bCs/>
          <w:sz w:val="24"/>
          <w:szCs w:val="24"/>
        </w:rPr>
      </w:pPr>
    </w:p>
    <w:p w14:paraId="6365FD1E" w14:textId="77777777" w:rsidR="00526CDD" w:rsidRDefault="00526CDD" w:rsidP="00526CDD">
      <w:pPr>
        <w:spacing w:line="360" w:lineRule="auto"/>
        <w:jc w:val="both"/>
        <w:rPr>
          <w:rFonts w:ascii="Arial" w:hAnsi="Arial" w:cs="Arial"/>
          <w:b/>
          <w:bCs/>
          <w:sz w:val="24"/>
          <w:szCs w:val="24"/>
        </w:rPr>
      </w:pPr>
    </w:p>
    <w:p w14:paraId="0F706655" w14:textId="77777777" w:rsidR="003808E3" w:rsidRPr="003808E3" w:rsidRDefault="003808E3" w:rsidP="00526CDD">
      <w:pPr>
        <w:spacing w:line="360" w:lineRule="auto"/>
        <w:jc w:val="both"/>
        <w:rPr>
          <w:rFonts w:ascii="Arial" w:hAnsi="Arial" w:cs="Arial"/>
          <w:b/>
          <w:bCs/>
          <w:sz w:val="24"/>
          <w:szCs w:val="24"/>
        </w:rPr>
      </w:pPr>
    </w:p>
    <w:p w14:paraId="636FED8D" w14:textId="77777777" w:rsidR="003808E3" w:rsidRPr="003808E3" w:rsidRDefault="003808E3" w:rsidP="00526CDD">
      <w:pPr>
        <w:spacing w:line="360" w:lineRule="auto"/>
        <w:jc w:val="both"/>
        <w:rPr>
          <w:rFonts w:ascii="Arial" w:hAnsi="Arial" w:cs="Arial"/>
          <w:b/>
          <w:bCs/>
          <w:sz w:val="24"/>
          <w:szCs w:val="24"/>
        </w:rPr>
      </w:pPr>
    </w:p>
    <w:p w14:paraId="0E31E5DC" w14:textId="77777777" w:rsidR="00682F12" w:rsidRPr="006D191E" w:rsidRDefault="00682F12" w:rsidP="00526CDD">
      <w:pPr>
        <w:spacing w:line="360" w:lineRule="auto"/>
        <w:jc w:val="both"/>
        <w:rPr>
          <w:rFonts w:ascii="Arial" w:hAnsi="Arial" w:cs="Arial"/>
          <w:b/>
          <w:bCs/>
          <w:sz w:val="24"/>
          <w:szCs w:val="24"/>
        </w:rPr>
      </w:pPr>
    </w:p>
    <w:p w14:paraId="2B4BD1FC" w14:textId="77777777" w:rsidR="00682F12" w:rsidRPr="006D191E" w:rsidRDefault="00682F12" w:rsidP="00526CDD">
      <w:pPr>
        <w:spacing w:line="360" w:lineRule="auto"/>
        <w:jc w:val="both"/>
        <w:rPr>
          <w:rFonts w:ascii="Arial" w:hAnsi="Arial" w:cs="Arial"/>
          <w:b/>
          <w:bCs/>
          <w:sz w:val="24"/>
          <w:szCs w:val="24"/>
        </w:rPr>
      </w:pPr>
    </w:p>
    <w:p w14:paraId="3A08756D" w14:textId="77777777" w:rsidR="00EC5763" w:rsidRDefault="00EC5763" w:rsidP="00526CDD">
      <w:pPr>
        <w:tabs>
          <w:tab w:val="left" w:pos="300"/>
        </w:tabs>
        <w:spacing w:line="360" w:lineRule="auto"/>
        <w:jc w:val="both"/>
        <w:rPr>
          <w:rFonts w:ascii="Arial" w:hAnsi="Arial" w:cs="Arial"/>
          <w:b/>
          <w:bCs/>
          <w:sz w:val="24"/>
          <w:szCs w:val="24"/>
        </w:rPr>
      </w:pPr>
    </w:p>
    <w:p w14:paraId="718DBB00" w14:textId="77777777" w:rsidR="00EC5763" w:rsidRDefault="00EC5763" w:rsidP="00526CDD">
      <w:pPr>
        <w:tabs>
          <w:tab w:val="left" w:pos="300"/>
        </w:tabs>
        <w:spacing w:line="360" w:lineRule="auto"/>
        <w:jc w:val="both"/>
        <w:rPr>
          <w:rFonts w:ascii="Arial" w:hAnsi="Arial" w:cs="Arial"/>
          <w:b/>
          <w:bCs/>
          <w:sz w:val="24"/>
          <w:szCs w:val="24"/>
        </w:rPr>
      </w:pPr>
    </w:p>
    <w:p w14:paraId="0431A1D3" w14:textId="77777777" w:rsidR="00B02F15" w:rsidRDefault="00B02F15" w:rsidP="00526CDD">
      <w:pPr>
        <w:tabs>
          <w:tab w:val="left" w:pos="300"/>
        </w:tabs>
        <w:spacing w:line="360" w:lineRule="auto"/>
        <w:jc w:val="both"/>
        <w:rPr>
          <w:rFonts w:ascii="Arial" w:hAnsi="Arial" w:cs="Arial"/>
          <w:b/>
          <w:bCs/>
          <w:sz w:val="24"/>
          <w:szCs w:val="24"/>
        </w:rPr>
      </w:pPr>
    </w:p>
    <w:p w14:paraId="68A9429E" w14:textId="77777777" w:rsidR="000035BA" w:rsidRDefault="000035BA" w:rsidP="00526CDD">
      <w:pPr>
        <w:tabs>
          <w:tab w:val="left" w:pos="300"/>
        </w:tabs>
        <w:spacing w:line="360" w:lineRule="auto"/>
        <w:jc w:val="both"/>
        <w:rPr>
          <w:rFonts w:ascii="Arial" w:hAnsi="Arial" w:cs="Arial"/>
          <w:b/>
          <w:bCs/>
          <w:sz w:val="24"/>
          <w:szCs w:val="24"/>
        </w:rPr>
      </w:pPr>
    </w:p>
    <w:p w14:paraId="0C3F9371" w14:textId="0EAD5887" w:rsidR="00682F12" w:rsidRDefault="00CC0C22" w:rsidP="00526CDD">
      <w:pPr>
        <w:tabs>
          <w:tab w:val="left" w:pos="300"/>
        </w:tabs>
        <w:spacing w:line="360" w:lineRule="auto"/>
        <w:jc w:val="both"/>
        <w:rPr>
          <w:rFonts w:ascii="Arial" w:hAnsi="Arial" w:cs="Arial"/>
          <w:b/>
          <w:bCs/>
          <w:sz w:val="24"/>
          <w:szCs w:val="24"/>
        </w:rPr>
      </w:pPr>
      <w:r>
        <w:rPr>
          <w:rFonts w:ascii="Arial" w:hAnsi="Arial" w:cs="Arial"/>
          <w:b/>
          <w:bCs/>
          <w:sz w:val="24"/>
          <w:szCs w:val="24"/>
        </w:rPr>
        <w:lastRenderedPageBreak/>
        <w:t xml:space="preserve">BIBLIOGRAFIA </w:t>
      </w:r>
    </w:p>
    <w:p w14:paraId="6891F11F" w14:textId="77777777" w:rsidR="00CC0C22" w:rsidRPr="00CC0C22" w:rsidRDefault="00CC0C22" w:rsidP="00526CDD">
      <w:pPr>
        <w:tabs>
          <w:tab w:val="left" w:pos="300"/>
        </w:tabs>
        <w:spacing w:line="360" w:lineRule="auto"/>
        <w:jc w:val="both"/>
        <w:rPr>
          <w:rFonts w:ascii="Arial" w:hAnsi="Arial" w:cs="Arial"/>
          <w:bCs/>
          <w:sz w:val="24"/>
          <w:szCs w:val="24"/>
        </w:rPr>
      </w:pPr>
    </w:p>
    <w:p w14:paraId="531D8A10" w14:textId="598B8CB4" w:rsidR="007E6D4A" w:rsidRPr="00FD226F" w:rsidRDefault="00CC0C22" w:rsidP="00526CDD">
      <w:pPr>
        <w:tabs>
          <w:tab w:val="left" w:pos="300"/>
        </w:tabs>
        <w:spacing w:line="360" w:lineRule="auto"/>
        <w:jc w:val="both"/>
        <w:rPr>
          <w:rFonts w:ascii="Arial" w:hAnsi="Arial" w:cs="Arial"/>
          <w:bCs/>
          <w:sz w:val="24"/>
          <w:szCs w:val="24"/>
          <w:lang w:val="en-US"/>
        </w:rPr>
      </w:pPr>
      <w:r>
        <w:rPr>
          <w:rFonts w:ascii="Arial" w:hAnsi="Arial" w:cs="Arial"/>
          <w:bCs/>
          <w:sz w:val="24"/>
          <w:szCs w:val="24"/>
        </w:rPr>
        <w:tab/>
      </w:r>
      <w:proofErr w:type="spellStart"/>
      <w:r w:rsidR="007E6D4A" w:rsidRPr="007E6D4A">
        <w:rPr>
          <w:rFonts w:ascii="Arial" w:hAnsi="Arial" w:cs="Arial"/>
          <w:bCs/>
          <w:sz w:val="24"/>
          <w:szCs w:val="24"/>
        </w:rPr>
        <w:t>Dillehay</w:t>
      </w:r>
      <w:proofErr w:type="spellEnd"/>
      <w:r w:rsidR="007E6D4A" w:rsidRPr="007E6D4A">
        <w:rPr>
          <w:rFonts w:ascii="Arial" w:hAnsi="Arial" w:cs="Arial"/>
          <w:bCs/>
          <w:sz w:val="24"/>
          <w:szCs w:val="24"/>
        </w:rPr>
        <w:t xml:space="preserve">, T. D. (2004). Monte Verde: un asentamiento humano del pleistoceno tardío en el sur de Chile. </w:t>
      </w:r>
      <w:r w:rsidR="007E6D4A" w:rsidRPr="00FD226F">
        <w:rPr>
          <w:rFonts w:ascii="Arial" w:hAnsi="Arial" w:cs="Arial"/>
          <w:bCs/>
          <w:sz w:val="24"/>
          <w:szCs w:val="24"/>
          <w:lang w:val="en-US"/>
        </w:rPr>
        <w:t xml:space="preserve">Lom </w:t>
      </w:r>
      <w:proofErr w:type="spellStart"/>
      <w:r w:rsidR="007E6D4A" w:rsidRPr="00FD226F">
        <w:rPr>
          <w:rFonts w:ascii="Arial" w:hAnsi="Arial" w:cs="Arial"/>
          <w:bCs/>
          <w:sz w:val="24"/>
          <w:szCs w:val="24"/>
          <w:lang w:val="en-US"/>
        </w:rPr>
        <w:t>Ediciones</w:t>
      </w:r>
      <w:proofErr w:type="spellEnd"/>
      <w:r w:rsidR="007E6D4A" w:rsidRPr="00FD226F">
        <w:rPr>
          <w:rFonts w:ascii="Arial" w:hAnsi="Arial" w:cs="Arial"/>
          <w:bCs/>
          <w:sz w:val="24"/>
          <w:szCs w:val="24"/>
          <w:lang w:val="en-US"/>
        </w:rPr>
        <w:t>.</w:t>
      </w:r>
    </w:p>
    <w:p w14:paraId="3A791134" w14:textId="034FE7ED" w:rsidR="007E6D4A" w:rsidRPr="00FD226F" w:rsidRDefault="007763F6" w:rsidP="00526CDD">
      <w:pPr>
        <w:tabs>
          <w:tab w:val="left" w:pos="300"/>
        </w:tabs>
        <w:spacing w:line="360" w:lineRule="auto"/>
        <w:jc w:val="both"/>
        <w:rPr>
          <w:rFonts w:ascii="Arial" w:hAnsi="Arial" w:cs="Arial"/>
          <w:bCs/>
          <w:sz w:val="24"/>
          <w:szCs w:val="24"/>
          <w:lang w:val="en-US"/>
        </w:rPr>
      </w:pPr>
      <w:r>
        <w:rPr>
          <w:rFonts w:ascii="Arial" w:hAnsi="Arial" w:cs="Arial"/>
          <w:bCs/>
          <w:sz w:val="24"/>
          <w:szCs w:val="24"/>
          <w:lang w:val="en-US"/>
        </w:rPr>
        <w:tab/>
      </w:r>
      <w:proofErr w:type="gramStart"/>
      <w:r w:rsidRPr="007763F6">
        <w:rPr>
          <w:rFonts w:ascii="Arial" w:hAnsi="Arial" w:cs="Arial"/>
          <w:bCs/>
          <w:sz w:val="24"/>
          <w:szCs w:val="24"/>
          <w:lang w:val="en-US"/>
        </w:rPr>
        <w:t xml:space="preserve">Dietrich, V. J., </w:t>
      </w:r>
      <w:proofErr w:type="spellStart"/>
      <w:r w:rsidRPr="007763F6">
        <w:rPr>
          <w:rFonts w:ascii="Arial" w:hAnsi="Arial" w:cs="Arial"/>
          <w:bCs/>
          <w:sz w:val="24"/>
          <w:szCs w:val="24"/>
          <w:lang w:val="en-US"/>
        </w:rPr>
        <w:t>Lagios</w:t>
      </w:r>
      <w:proofErr w:type="spellEnd"/>
      <w:r w:rsidRPr="007763F6">
        <w:rPr>
          <w:rFonts w:ascii="Arial" w:hAnsi="Arial" w:cs="Arial"/>
          <w:bCs/>
          <w:sz w:val="24"/>
          <w:szCs w:val="24"/>
          <w:lang w:val="en-US"/>
        </w:rPr>
        <w:t xml:space="preserve">, E., &amp; </w:t>
      </w:r>
      <w:proofErr w:type="spellStart"/>
      <w:r w:rsidRPr="007763F6">
        <w:rPr>
          <w:rFonts w:ascii="Arial" w:hAnsi="Arial" w:cs="Arial"/>
          <w:bCs/>
          <w:sz w:val="24"/>
          <w:szCs w:val="24"/>
          <w:lang w:val="en-US"/>
        </w:rPr>
        <w:t>Zographos</w:t>
      </w:r>
      <w:proofErr w:type="spellEnd"/>
      <w:r w:rsidRPr="007763F6">
        <w:rPr>
          <w:rFonts w:ascii="Arial" w:hAnsi="Arial" w:cs="Arial"/>
          <w:bCs/>
          <w:sz w:val="24"/>
          <w:szCs w:val="24"/>
          <w:lang w:val="en-US"/>
        </w:rPr>
        <w:t>, G. (2019).</w:t>
      </w:r>
      <w:proofErr w:type="gramEnd"/>
      <w:r w:rsidRPr="007763F6">
        <w:rPr>
          <w:rFonts w:ascii="Arial" w:hAnsi="Arial" w:cs="Arial"/>
          <w:bCs/>
          <w:sz w:val="24"/>
          <w:szCs w:val="24"/>
          <w:lang w:val="en-US"/>
        </w:rPr>
        <w:t xml:space="preserve"> 12,800 years ago, Hellas and the World on Fire and Flood. </w:t>
      </w:r>
      <w:r w:rsidRPr="00FD226F">
        <w:rPr>
          <w:rFonts w:ascii="Arial" w:hAnsi="Arial" w:cs="Arial"/>
          <w:bCs/>
          <w:sz w:val="24"/>
          <w:szCs w:val="24"/>
          <w:lang w:val="en-US"/>
        </w:rPr>
        <w:t>Journal of Geography, 7(1), 78-109.</w:t>
      </w:r>
    </w:p>
    <w:p w14:paraId="46D94B06" w14:textId="2F46640D" w:rsidR="00DF47EB" w:rsidRPr="00052111" w:rsidRDefault="00DF47EB" w:rsidP="00526CDD">
      <w:pPr>
        <w:tabs>
          <w:tab w:val="left" w:pos="300"/>
        </w:tabs>
        <w:spacing w:line="360" w:lineRule="auto"/>
        <w:jc w:val="both"/>
        <w:rPr>
          <w:rFonts w:ascii="Arial" w:hAnsi="Arial" w:cs="Arial"/>
          <w:bCs/>
          <w:sz w:val="24"/>
          <w:szCs w:val="24"/>
          <w:lang w:val="en-US"/>
        </w:rPr>
      </w:pPr>
      <w:r w:rsidRPr="00052111">
        <w:rPr>
          <w:rFonts w:ascii="Arial" w:hAnsi="Arial" w:cs="Arial"/>
          <w:bCs/>
          <w:sz w:val="24"/>
          <w:szCs w:val="24"/>
          <w:lang w:val="en-US"/>
        </w:rPr>
        <w:t xml:space="preserve">FERNÁNDEZ, D. J. H. S. (2011). </w:t>
      </w:r>
      <w:proofErr w:type="gramStart"/>
      <w:r w:rsidRPr="00052111">
        <w:rPr>
          <w:rFonts w:ascii="Arial" w:hAnsi="Arial" w:cs="Arial"/>
          <w:bCs/>
          <w:sz w:val="24"/>
          <w:szCs w:val="24"/>
          <w:lang w:val="en-US"/>
        </w:rPr>
        <w:t>CUADERNO.</w:t>
      </w:r>
      <w:proofErr w:type="gramEnd"/>
    </w:p>
    <w:p w14:paraId="19201221" w14:textId="6518F2EB" w:rsidR="00DF47EB" w:rsidRDefault="00DF47EB" w:rsidP="00526CDD">
      <w:pPr>
        <w:tabs>
          <w:tab w:val="left" w:pos="300"/>
        </w:tabs>
        <w:spacing w:line="360" w:lineRule="auto"/>
        <w:jc w:val="both"/>
        <w:rPr>
          <w:rFonts w:ascii="Arial" w:hAnsi="Arial" w:cs="Arial"/>
          <w:bCs/>
          <w:sz w:val="24"/>
          <w:szCs w:val="24"/>
        </w:rPr>
      </w:pPr>
      <w:r w:rsidRPr="00052111">
        <w:rPr>
          <w:rFonts w:ascii="Arial" w:hAnsi="Arial" w:cs="Arial"/>
          <w:bCs/>
          <w:sz w:val="24"/>
          <w:szCs w:val="24"/>
          <w:lang w:val="en-US"/>
        </w:rPr>
        <w:tab/>
      </w:r>
      <w:proofErr w:type="gramStart"/>
      <w:r w:rsidRPr="00052111">
        <w:rPr>
          <w:rFonts w:ascii="Arial" w:hAnsi="Arial" w:cs="Arial"/>
          <w:bCs/>
          <w:sz w:val="24"/>
          <w:szCs w:val="24"/>
          <w:lang w:val="en-US"/>
        </w:rPr>
        <w:t>Gómez, A. A. F., &amp; Ortiz, A. V. (2011).</w:t>
      </w:r>
      <w:proofErr w:type="gramEnd"/>
      <w:r w:rsidRPr="00052111">
        <w:rPr>
          <w:rFonts w:ascii="Arial" w:hAnsi="Arial" w:cs="Arial"/>
          <w:bCs/>
          <w:sz w:val="24"/>
          <w:szCs w:val="24"/>
          <w:lang w:val="en-US"/>
        </w:rPr>
        <w:t xml:space="preserve"> </w:t>
      </w:r>
      <w:r w:rsidRPr="00DF47EB">
        <w:rPr>
          <w:rFonts w:ascii="Arial" w:hAnsi="Arial" w:cs="Arial"/>
          <w:bCs/>
          <w:sz w:val="24"/>
          <w:szCs w:val="24"/>
        </w:rPr>
        <w:t xml:space="preserve">Los primeros humanos en América. </w:t>
      </w:r>
      <w:proofErr w:type="spellStart"/>
      <w:r w:rsidRPr="00DF47EB">
        <w:rPr>
          <w:rFonts w:ascii="Arial" w:hAnsi="Arial" w:cs="Arial"/>
          <w:bCs/>
          <w:sz w:val="24"/>
          <w:szCs w:val="24"/>
        </w:rPr>
        <w:t>Estrat</w:t>
      </w:r>
      <w:proofErr w:type="spellEnd"/>
      <w:r w:rsidRPr="00DF47EB">
        <w:rPr>
          <w:rFonts w:ascii="Arial" w:hAnsi="Arial" w:cs="Arial"/>
          <w:bCs/>
          <w:sz w:val="24"/>
          <w:szCs w:val="24"/>
        </w:rPr>
        <w:t xml:space="preserve"> </w:t>
      </w:r>
      <w:proofErr w:type="spellStart"/>
      <w:r w:rsidRPr="00DF47EB">
        <w:rPr>
          <w:rFonts w:ascii="Arial" w:hAnsi="Arial" w:cs="Arial"/>
          <w:bCs/>
          <w:sz w:val="24"/>
          <w:szCs w:val="24"/>
        </w:rPr>
        <w:t>crític</w:t>
      </w:r>
      <w:proofErr w:type="spellEnd"/>
      <w:r w:rsidRPr="00DF47EB">
        <w:rPr>
          <w:rFonts w:ascii="Arial" w:hAnsi="Arial" w:cs="Arial"/>
          <w:bCs/>
          <w:sz w:val="24"/>
          <w:szCs w:val="24"/>
        </w:rPr>
        <w:t xml:space="preserve">: revista </w:t>
      </w:r>
      <w:proofErr w:type="spellStart"/>
      <w:r w:rsidRPr="00DF47EB">
        <w:rPr>
          <w:rFonts w:ascii="Arial" w:hAnsi="Arial" w:cs="Arial"/>
          <w:bCs/>
          <w:sz w:val="24"/>
          <w:szCs w:val="24"/>
        </w:rPr>
        <w:t>d'arqueologia</w:t>
      </w:r>
      <w:proofErr w:type="spellEnd"/>
      <w:r w:rsidRPr="00DF47EB">
        <w:rPr>
          <w:rFonts w:ascii="Arial" w:hAnsi="Arial" w:cs="Arial"/>
          <w:bCs/>
          <w:sz w:val="24"/>
          <w:szCs w:val="24"/>
        </w:rPr>
        <w:t>, (5), 379-387.</w:t>
      </w:r>
    </w:p>
    <w:p w14:paraId="5B2A9BE7" w14:textId="705FA66A" w:rsidR="006F1A24" w:rsidRPr="00FD226F" w:rsidRDefault="006F1A24" w:rsidP="00526CDD">
      <w:pPr>
        <w:tabs>
          <w:tab w:val="left" w:pos="300"/>
        </w:tabs>
        <w:spacing w:line="360" w:lineRule="auto"/>
        <w:jc w:val="both"/>
        <w:rPr>
          <w:rFonts w:ascii="Arial" w:hAnsi="Arial" w:cs="Arial"/>
          <w:bCs/>
          <w:sz w:val="24"/>
          <w:szCs w:val="24"/>
          <w:lang w:val="en-US"/>
        </w:rPr>
      </w:pPr>
      <w:r w:rsidRPr="00FD226F">
        <w:rPr>
          <w:rFonts w:ascii="Arial" w:hAnsi="Arial" w:cs="Arial"/>
          <w:bCs/>
          <w:sz w:val="24"/>
          <w:szCs w:val="24"/>
        </w:rPr>
        <w:tab/>
      </w:r>
      <w:proofErr w:type="spellStart"/>
      <w:r w:rsidRPr="002D3EA9">
        <w:rPr>
          <w:rFonts w:ascii="Arial" w:hAnsi="Arial" w:cs="Arial"/>
          <w:bCs/>
          <w:sz w:val="24"/>
          <w:szCs w:val="24"/>
          <w:lang w:val="en-US"/>
        </w:rPr>
        <w:t>Kjær</w:t>
      </w:r>
      <w:proofErr w:type="spellEnd"/>
      <w:r w:rsidRPr="002D3EA9">
        <w:rPr>
          <w:rFonts w:ascii="Arial" w:hAnsi="Arial" w:cs="Arial"/>
          <w:bCs/>
          <w:sz w:val="24"/>
          <w:szCs w:val="24"/>
          <w:lang w:val="en-US"/>
        </w:rPr>
        <w:t xml:space="preserve">, K. H., Larsen, N. K., Binder, T., </w:t>
      </w:r>
      <w:proofErr w:type="spellStart"/>
      <w:r w:rsidRPr="002D3EA9">
        <w:rPr>
          <w:rFonts w:ascii="Arial" w:hAnsi="Arial" w:cs="Arial"/>
          <w:bCs/>
          <w:sz w:val="24"/>
          <w:szCs w:val="24"/>
          <w:lang w:val="en-US"/>
        </w:rPr>
        <w:t>Bjørk</w:t>
      </w:r>
      <w:proofErr w:type="spellEnd"/>
      <w:r w:rsidRPr="002D3EA9">
        <w:rPr>
          <w:rFonts w:ascii="Arial" w:hAnsi="Arial" w:cs="Arial"/>
          <w:bCs/>
          <w:sz w:val="24"/>
          <w:szCs w:val="24"/>
          <w:lang w:val="en-US"/>
        </w:rPr>
        <w:t xml:space="preserve">, A. A., </w:t>
      </w:r>
      <w:proofErr w:type="spellStart"/>
      <w:r w:rsidRPr="002D3EA9">
        <w:rPr>
          <w:rFonts w:ascii="Arial" w:hAnsi="Arial" w:cs="Arial"/>
          <w:bCs/>
          <w:sz w:val="24"/>
          <w:szCs w:val="24"/>
          <w:lang w:val="en-US"/>
        </w:rPr>
        <w:t>Eisen</w:t>
      </w:r>
      <w:proofErr w:type="spellEnd"/>
      <w:r w:rsidRPr="002D3EA9">
        <w:rPr>
          <w:rFonts w:ascii="Arial" w:hAnsi="Arial" w:cs="Arial"/>
          <w:bCs/>
          <w:sz w:val="24"/>
          <w:szCs w:val="24"/>
          <w:lang w:val="en-US"/>
        </w:rPr>
        <w:t xml:space="preserve">, O., </w:t>
      </w:r>
      <w:proofErr w:type="spellStart"/>
      <w:r w:rsidRPr="002D3EA9">
        <w:rPr>
          <w:rFonts w:ascii="Arial" w:hAnsi="Arial" w:cs="Arial"/>
          <w:bCs/>
          <w:sz w:val="24"/>
          <w:szCs w:val="24"/>
          <w:lang w:val="en-US"/>
        </w:rPr>
        <w:t>Fahnestock</w:t>
      </w:r>
      <w:proofErr w:type="spellEnd"/>
      <w:r w:rsidRPr="002D3EA9">
        <w:rPr>
          <w:rFonts w:ascii="Arial" w:hAnsi="Arial" w:cs="Arial"/>
          <w:bCs/>
          <w:sz w:val="24"/>
          <w:szCs w:val="24"/>
          <w:lang w:val="en-US"/>
        </w:rPr>
        <w:t>, M. A</w:t>
      </w:r>
      <w:proofErr w:type="gramStart"/>
      <w:r w:rsidRPr="002D3EA9">
        <w:rPr>
          <w:rFonts w:ascii="Arial" w:hAnsi="Arial" w:cs="Arial"/>
          <w:bCs/>
          <w:sz w:val="24"/>
          <w:szCs w:val="24"/>
          <w:lang w:val="en-US"/>
        </w:rPr>
        <w:t>., ...</w:t>
      </w:r>
      <w:proofErr w:type="gramEnd"/>
      <w:r w:rsidRPr="002D3EA9">
        <w:rPr>
          <w:rFonts w:ascii="Arial" w:hAnsi="Arial" w:cs="Arial"/>
          <w:bCs/>
          <w:sz w:val="24"/>
          <w:szCs w:val="24"/>
          <w:lang w:val="en-US"/>
        </w:rPr>
        <w:t xml:space="preserve"> </w:t>
      </w:r>
      <w:r w:rsidRPr="006F1A24">
        <w:rPr>
          <w:rFonts w:ascii="Arial" w:hAnsi="Arial" w:cs="Arial"/>
          <w:bCs/>
          <w:sz w:val="24"/>
          <w:szCs w:val="24"/>
          <w:lang w:val="en-US"/>
        </w:rPr>
        <w:t xml:space="preserve">&amp; MacGregor, J. A. (2018). </w:t>
      </w:r>
      <w:proofErr w:type="gramStart"/>
      <w:r w:rsidRPr="006F1A24">
        <w:rPr>
          <w:rFonts w:ascii="Arial" w:hAnsi="Arial" w:cs="Arial"/>
          <w:bCs/>
          <w:sz w:val="24"/>
          <w:szCs w:val="24"/>
          <w:lang w:val="en-US"/>
        </w:rPr>
        <w:t>A large impact crater beneath Hiawatha Glacier in northwest Greenland.</w:t>
      </w:r>
      <w:proofErr w:type="gramEnd"/>
      <w:r w:rsidRPr="006F1A24">
        <w:rPr>
          <w:rFonts w:ascii="Arial" w:hAnsi="Arial" w:cs="Arial"/>
          <w:bCs/>
          <w:sz w:val="24"/>
          <w:szCs w:val="24"/>
          <w:lang w:val="en-US"/>
        </w:rPr>
        <w:t xml:space="preserve"> </w:t>
      </w:r>
      <w:r w:rsidRPr="00FD226F">
        <w:rPr>
          <w:rFonts w:ascii="Arial" w:hAnsi="Arial" w:cs="Arial"/>
          <w:bCs/>
          <w:sz w:val="24"/>
          <w:szCs w:val="24"/>
          <w:lang w:val="en-US"/>
        </w:rPr>
        <w:t>Science advances, 4(11), eaar8173.</w:t>
      </w:r>
    </w:p>
    <w:p w14:paraId="69BBAABF" w14:textId="7E643382" w:rsidR="00682F12" w:rsidRDefault="00DF47EB" w:rsidP="00526CDD">
      <w:pPr>
        <w:tabs>
          <w:tab w:val="left" w:pos="300"/>
        </w:tabs>
        <w:spacing w:line="360" w:lineRule="auto"/>
        <w:jc w:val="both"/>
        <w:rPr>
          <w:rFonts w:ascii="Arial" w:hAnsi="Arial" w:cs="Arial"/>
          <w:bCs/>
          <w:sz w:val="24"/>
          <w:szCs w:val="24"/>
        </w:rPr>
      </w:pPr>
      <w:r w:rsidRPr="00FD226F">
        <w:rPr>
          <w:rFonts w:ascii="Arial" w:hAnsi="Arial" w:cs="Arial"/>
          <w:bCs/>
          <w:sz w:val="24"/>
          <w:szCs w:val="24"/>
          <w:lang w:val="en-US"/>
        </w:rPr>
        <w:tab/>
      </w:r>
      <w:r w:rsidRPr="00011324">
        <w:rPr>
          <w:rFonts w:ascii="Arial" w:hAnsi="Arial" w:cs="Arial"/>
          <w:bCs/>
          <w:sz w:val="24"/>
          <w:szCs w:val="24"/>
          <w:lang w:val="en-US"/>
        </w:rPr>
        <w:t xml:space="preserve">Meltzer, D. J., Grayson, D. K., </w:t>
      </w:r>
      <w:proofErr w:type="spellStart"/>
      <w:r w:rsidRPr="00011324">
        <w:rPr>
          <w:rFonts w:ascii="Arial" w:hAnsi="Arial" w:cs="Arial"/>
          <w:bCs/>
          <w:sz w:val="24"/>
          <w:szCs w:val="24"/>
          <w:lang w:val="en-US"/>
        </w:rPr>
        <w:t>Ardila</w:t>
      </w:r>
      <w:proofErr w:type="spellEnd"/>
      <w:r w:rsidRPr="00011324">
        <w:rPr>
          <w:rFonts w:ascii="Arial" w:hAnsi="Arial" w:cs="Arial"/>
          <w:bCs/>
          <w:sz w:val="24"/>
          <w:szCs w:val="24"/>
          <w:lang w:val="en-US"/>
        </w:rPr>
        <w:t xml:space="preserve">, G., Barker, A. W., </w:t>
      </w:r>
      <w:proofErr w:type="spellStart"/>
      <w:r w:rsidRPr="00011324">
        <w:rPr>
          <w:rFonts w:ascii="Arial" w:hAnsi="Arial" w:cs="Arial"/>
          <w:bCs/>
          <w:sz w:val="24"/>
          <w:szCs w:val="24"/>
          <w:lang w:val="en-US"/>
        </w:rPr>
        <w:t>Dincauze</w:t>
      </w:r>
      <w:proofErr w:type="spellEnd"/>
      <w:r w:rsidRPr="00011324">
        <w:rPr>
          <w:rFonts w:ascii="Arial" w:hAnsi="Arial" w:cs="Arial"/>
          <w:bCs/>
          <w:sz w:val="24"/>
          <w:szCs w:val="24"/>
          <w:lang w:val="en-US"/>
        </w:rPr>
        <w:t>, D. F., Haynes, V</w:t>
      </w:r>
      <w:proofErr w:type="gramStart"/>
      <w:r w:rsidRPr="00011324">
        <w:rPr>
          <w:rFonts w:ascii="Arial" w:hAnsi="Arial" w:cs="Arial"/>
          <w:bCs/>
          <w:sz w:val="24"/>
          <w:szCs w:val="24"/>
          <w:lang w:val="en-US"/>
        </w:rPr>
        <w:t>., ...</w:t>
      </w:r>
      <w:proofErr w:type="gramEnd"/>
      <w:r w:rsidRPr="00011324">
        <w:rPr>
          <w:rFonts w:ascii="Arial" w:hAnsi="Arial" w:cs="Arial"/>
          <w:bCs/>
          <w:sz w:val="24"/>
          <w:szCs w:val="24"/>
          <w:lang w:val="en-US"/>
        </w:rPr>
        <w:t xml:space="preserve"> </w:t>
      </w:r>
      <w:r w:rsidRPr="00DF47EB">
        <w:rPr>
          <w:rFonts w:ascii="Arial" w:hAnsi="Arial" w:cs="Arial"/>
          <w:bCs/>
          <w:sz w:val="24"/>
          <w:szCs w:val="24"/>
        </w:rPr>
        <w:t xml:space="preserve">&amp; </w:t>
      </w:r>
      <w:proofErr w:type="spellStart"/>
      <w:r w:rsidRPr="00DF47EB">
        <w:rPr>
          <w:rFonts w:ascii="Arial" w:hAnsi="Arial" w:cs="Arial"/>
          <w:bCs/>
          <w:sz w:val="24"/>
          <w:szCs w:val="24"/>
        </w:rPr>
        <w:t>Standford</w:t>
      </w:r>
      <w:proofErr w:type="spellEnd"/>
      <w:r w:rsidRPr="00DF47EB">
        <w:rPr>
          <w:rFonts w:ascii="Arial" w:hAnsi="Arial" w:cs="Arial"/>
          <w:bCs/>
          <w:sz w:val="24"/>
          <w:szCs w:val="24"/>
        </w:rPr>
        <w:t xml:space="preserve">, D. J. (1996). La antigüedad pleistocena de monte verde, Chile </w:t>
      </w:r>
      <w:r w:rsidRPr="002638D6">
        <w:rPr>
          <w:rFonts w:ascii="Arial" w:hAnsi="Arial" w:cs="Arial"/>
          <w:bCs/>
          <w:sz w:val="24"/>
          <w:szCs w:val="24"/>
        </w:rPr>
        <w:t>del sur.</w:t>
      </w:r>
    </w:p>
    <w:p w14:paraId="3E1C7B7C" w14:textId="51A397EE" w:rsidR="005D1B35" w:rsidRPr="00FD226F" w:rsidRDefault="005D1B35" w:rsidP="00526CDD">
      <w:pPr>
        <w:tabs>
          <w:tab w:val="left" w:pos="300"/>
        </w:tabs>
        <w:spacing w:line="360" w:lineRule="auto"/>
        <w:jc w:val="both"/>
        <w:rPr>
          <w:rFonts w:ascii="Arial" w:hAnsi="Arial" w:cs="Arial"/>
          <w:bCs/>
          <w:sz w:val="24"/>
          <w:szCs w:val="24"/>
          <w:lang w:val="en-US"/>
        </w:rPr>
      </w:pPr>
      <w:r>
        <w:rPr>
          <w:rFonts w:ascii="Arial" w:hAnsi="Arial" w:cs="Arial"/>
          <w:bCs/>
          <w:sz w:val="24"/>
          <w:szCs w:val="24"/>
        </w:rPr>
        <w:tab/>
      </w:r>
      <w:r w:rsidRPr="005D1B35">
        <w:rPr>
          <w:rFonts w:ascii="Arial" w:hAnsi="Arial" w:cs="Arial"/>
          <w:bCs/>
          <w:sz w:val="24"/>
          <w:szCs w:val="24"/>
        </w:rPr>
        <w:t xml:space="preserve">Norris, S. L., </w:t>
      </w:r>
      <w:proofErr w:type="spellStart"/>
      <w:r w:rsidRPr="005D1B35">
        <w:rPr>
          <w:rFonts w:ascii="Arial" w:hAnsi="Arial" w:cs="Arial"/>
          <w:bCs/>
          <w:sz w:val="24"/>
          <w:szCs w:val="24"/>
        </w:rPr>
        <w:t>Garcia</w:t>
      </w:r>
      <w:proofErr w:type="spellEnd"/>
      <w:r w:rsidRPr="005D1B35">
        <w:rPr>
          <w:rFonts w:ascii="Cambria Math" w:hAnsi="Cambria Math" w:cs="Cambria Math"/>
          <w:bCs/>
          <w:sz w:val="24"/>
          <w:szCs w:val="24"/>
        </w:rPr>
        <w:t>‐</w:t>
      </w:r>
      <w:r w:rsidRPr="005D1B35">
        <w:rPr>
          <w:rFonts w:ascii="Arial" w:hAnsi="Arial" w:cs="Arial"/>
          <w:bCs/>
          <w:sz w:val="24"/>
          <w:szCs w:val="24"/>
        </w:rPr>
        <w:t xml:space="preserve">Castellanos, D., </w:t>
      </w:r>
      <w:proofErr w:type="spellStart"/>
      <w:r w:rsidRPr="005D1B35">
        <w:rPr>
          <w:rFonts w:ascii="Arial" w:hAnsi="Arial" w:cs="Arial"/>
          <w:bCs/>
          <w:sz w:val="24"/>
          <w:szCs w:val="24"/>
        </w:rPr>
        <w:t>Jansen</w:t>
      </w:r>
      <w:proofErr w:type="spellEnd"/>
      <w:r w:rsidRPr="005D1B35">
        <w:rPr>
          <w:rFonts w:ascii="Arial" w:hAnsi="Arial" w:cs="Arial"/>
          <w:bCs/>
          <w:sz w:val="24"/>
          <w:szCs w:val="24"/>
        </w:rPr>
        <w:t xml:space="preserve">, J. D., </w:t>
      </w:r>
      <w:proofErr w:type="spellStart"/>
      <w:r w:rsidRPr="005D1B35">
        <w:rPr>
          <w:rFonts w:ascii="Arial" w:hAnsi="Arial" w:cs="Arial"/>
          <w:bCs/>
          <w:sz w:val="24"/>
          <w:szCs w:val="24"/>
        </w:rPr>
        <w:t>Carling</w:t>
      </w:r>
      <w:proofErr w:type="spellEnd"/>
      <w:r w:rsidRPr="005D1B35">
        <w:rPr>
          <w:rFonts w:ascii="Arial" w:hAnsi="Arial" w:cs="Arial"/>
          <w:bCs/>
          <w:sz w:val="24"/>
          <w:szCs w:val="24"/>
        </w:rPr>
        <w:t xml:space="preserve">, P. A., </w:t>
      </w:r>
      <w:proofErr w:type="spellStart"/>
      <w:r w:rsidRPr="005D1B35">
        <w:rPr>
          <w:rFonts w:ascii="Arial" w:hAnsi="Arial" w:cs="Arial"/>
          <w:bCs/>
          <w:sz w:val="24"/>
          <w:szCs w:val="24"/>
        </w:rPr>
        <w:t>Margold</w:t>
      </w:r>
      <w:proofErr w:type="spellEnd"/>
      <w:r w:rsidRPr="005D1B35">
        <w:rPr>
          <w:rFonts w:ascii="Arial" w:hAnsi="Arial" w:cs="Arial"/>
          <w:bCs/>
          <w:sz w:val="24"/>
          <w:szCs w:val="24"/>
        </w:rPr>
        <w:t xml:space="preserve">, M., </w:t>
      </w:r>
      <w:proofErr w:type="spellStart"/>
      <w:r w:rsidRPr="005D1B35">
        <w:rPr>
          <w:rFonts w:ascii="Arial" w:hAnsi="Arial" w:cs="Arial"/>
          <w:bCs/>
          <w:sz w:val="24"/>
          <w:szCs w:val="24"/>
        </w:rPr>
        <w:t>Woywitka</w:t>
      </w:r>
      <w:proofErr w:type="spellEnd"/>
      <w:r w:rsidRPr="005D1B35">
        <w:rPr>
          <w:rFonts w:ascii="Arial" w:hAnsi="Arial" w:cs="Arial"/>
          <w:bCs/>
          <w:sz w:val="24"/>
          <w:szCs w:val="24"/>
        </w:rPr>
        <w:t xml:space="preserve">, R. J., &amp; </w:t>
      </w:r>
      <w:proofErr w:type="spellStart"/>
      <w:r w:rsidRPr="005D1B35">
        <w:rPr>
          <w:rFonts w:ascii="Arial" w:hAnsi="Arial" w:cs="Arial"/>
          <w:bCs/>
          <w:sz w:val="24"/>
          <w:szCs w:val="24"/>
        </w:rPr>
        <w:t>Froese</w:t>
      </w:r>
      <w:proofErr w:type="spellEnd"/>
      <w:r w:rsidRPr="005D1B35">
        <w:rPr>
          <w:rFonts w:ascii="Arial" w:hAnsi="Arial" w:cs="Arial"/>
          <w:bCs/>
          <w:sz w:val="24"/>
          <w:szCs w:val="24"/>
        </w:rPr>
        <w:t xml:space="preserve">, D. G. (2021). </w:t>
      </w:r>
      <w:proofErr w:type="gramStart"/>
      <w:r w:rsidRPr="00FD226F">
        <w:rPr>
          <w:rFonts w:ascii="Arial" w:hAnsi="Arial" w:cs="Arial"/>
          <w:bCs/>
          <w:sz w:val="24"/>
          <w:szCs w:val="24"/>
          <w:lang w:val="en-US"/>
        </w:rPr>
        <w:t>Catastrophic drainage from the northwestern outlet of glacial Lake Agassiz during the Younger Dryas.</w:t>
      </w:r>
      <w:proofErr w:type="gramEnd"/>
      <w:r w:rsidRPr="00FD226F">
        <w:rPr>
          <w:rFonts w:ascii="Arial" w:hAnsi="Arial" w:cs="Arial"/>
          <w:bCs/>
          <w:sz w:val="24"/>
          <w:szCs w:val="24"/>
          <w:lang w:val="en-US"/>
        </w:rPr>
        <w:t> </w:t>
      </w:r>
      <w:proofErr w:type="gramStart"/>
      <w:r w:rsidRPr="00FD226F">
        <w:rPr>
          <w:rFonts w:ascii="Arial" w:hAnsi="Arial" w:cs="Arial"/>
          <w:bCs/>
          <w:i/>
          <w:iCs/>
          <w:sz w:val="24"/>
          <w:szCs w:val="24"/>
          <w:lang w:val="en-US"/>
        </w:rPr>
        <w:t>Geophysical Research Letters</w:t>
      </w:r>
      <w:r w:rsidRPr="00FD226F">
        <w:rPr>
          <w:rFonts w:ascii="Arial" w:hAnsi="Arial" w:cs="Arial"/>
          <w:bCs/>
          <w:sz w:val="24"/>
          <w:szCs w:val="24"/>
          <w:lang w:val="en-US"/>
        </w:rPr>
        <w:t>, </w:t>
      </w:r>
      <w:r w:rsidRPr="00FD226F">
        <w:rPr>
          <w:rFonts w:ascii="Arial" w:hAnsi="Arial" w:cs="Arial"/>
          <w:bCs/>
          <w:i/>
          <w:iCs/>
          <w:sz w:val="24"/>
          <w:szCs w:val="24"/>
          <w:lang w:val="en-US"/>
        </w:rPr>
        <w:t>48</w:t>
      </w:r>
      <w:r w:rsidRPr="00FD226F">
        <w:rPr>
          <w:rFonts w:ascii="Arial" w:hAnsi="Arial" w:cs="Arial"/>
          <w:bCs/>
          <w:sz w:val="24"/>
          <w:szCs w:val="24"/>
          <w:lang w:val="en-US"/>
        </w:rPr>
        <w:t>(15), e2021GL093919.</w:t>
      </w:r>
      <w:proofErr w:type="gramEnd"/>
    </w:p>
    <w:p w14:paraId="1E62E5E1" w14:textId="4078D01B" w:rsidR="009E75AF" w:rsidRDefault="009E75AF" w:rsidP="009E75AF">
      <w:pPr>
        <w:tabs>
          <w:tab w:val="left" w:pos="300"/>
        </w:tabs>
        <w:spacing w:line="360" w:lineRule="auto"/>
        <w:jc w:val="both"/>
        <w:rPr>
          <w:rFonts w:ascii="Arial" w:hAnsi="Arial" w:cs="Arial"/>
          <w:bCs/>
          <w:sz w:val="24"/>
          <w:szCs w:val="24"/>
        </w:rPr>
      </w:pPr>
      <w:r w:rsidRPr="00FD226F">
        <w:rPr>
          <w:rFonts w:ascii="Arial" w:hAnsi="Arial" w:cs="Arial"/>
          <w:bCs/>
          <w:sz w:val="24"/>
          <w:szCs w:val="24"/>
          <w:lang w:val="en-US"/>
        </w:rPr>
        <w:tab/>
      </w:r>
      <w:proofErr w:type="spellStart"/>
      <w:proofErr w:type="gramStart"/>
      <w:r w:rsidRPr="00FD226F">
        <w:rPr>
          <w:rFonts w:ascii="Arial" w:hAnsi="Arial" w:cs="Arial"/>
          <w:bCs/>
          <w:sz w:val="24"/>
          <w:szCs w:val="24"/>
          <w:lang w:val="en-US"/>
        </w:rPr>
        <w:t>Pino</w:t>
      </w:r>
      <w:proofErr w:type="spellEnd"/>
      <w:r w:rsidRPr="00FD226F">
        <w:rPr>
          <w:rFonts w:ascii="Arial" w:hAnsi="Arial" w:cs="Arial"/>
          <w:bCs/>
          <w:sz w:val="24"/>
          <w:szCs w:val="24"/>
          <w:lang w:val="en-US"/>
        </w:rPr>
        <w:t xml:space="preserve"> et al. (2013) </w:t>
      </w:r>
      <w:proofErr w:type="spellStart"/>
      <w:r w:rsidRPr="00FD226F">
        <w:rPr>
          <w:rFonts w:ascii="Arial" w:hAnsi="Arial" w:cs="Arial"/>
          <w:bCs/>
          <w:sz w:val="24"/>
          <w:szCs w:val="24"/>
          <w:lang w:val="en-US"/>
        </w:rPr>
        <w:t>Pino</w:t>
      </w:r>
      <w:proofErr w:type="spellEnd"/>
      <w:r w:rsidRPr="00FD226F">
        <w:rPr>
          <w:rFonts w:ascii="Arial" w:hAnsi="Arial" w:cs="Arial"/>
          <w:bCs/>
          <w:sz w:val="24"/>
          <w:szCs w:val="24"/>
          <w:lang w:val="en-US"/>
        </w:rPr>
        <w:t>, M., Chávez-</w:t>
      </w:r>
      <w:proofErr w:type="spellStart"/>
      <w:r w:rsidRPr="00FD226F">
        <w:rPr>
          <w:rFonts w:ascii="Arial" w:hAnsi="Arial" w:cs="Arial"/>
          <w:bCs/>
          <w:sz w:val="24"/>
          <w:szCs w:val="24"/>
          <w:lang w:val="en-US"/>
        </w:rPr>
        <w:t>Hoffmeister</w:t>
      </w:r>
      <w:proofErr w:type="spellEnd"/>
      <w:r w:rsidRPr="00FD226F">
        <w:rPr>
          <w:rFonts w:ascii="Arial" w:hAnsi="Arial" w:cs="Arial"/>
          <w:bCs/>
          <w:sz w:val="24"/>
          <w:szCs w:val="24"/>
          <w:lang w:val="en-US"/>
        </w:rPr>
        <w:t xml:space="preserve">, M., Navarro-Harris, X., &amp;amp; </w:t>
      </w:r>
      <w:proofErr w:type="spellStart"/>
      <w:r w:rsidRPr="00FD226F">
        <w:rPr>
          <w:rFonts w:ascii="Arial" w:hAnsi="Arial" w:cs="Arial"/>
          <w:bCs/>
          <w:sz w:val="24"/>
          <w:szCs w:val="24"/>
          <w:lang w:val="en-US"/>
        </w:rPr>
        <w:t>Labarca</w:t>
      </w:r>
      <w:proofErr w:type="spellEnd"/>
      <w:r w:rsidRPr="00FD226F">
        <w:rPr>
          <w:rFonts w:ascii="Arial" w:hAnsi="Arial" w:cs="Arial"/>
          <w:bCs/>
          <w:sz w:val="24"/>
          <w:szCs w:val="24"/>
          <w:lang w:val="en-US"/>
        </w:rPr>
        <w:t>, R. (2013).</w:t>
      </w:r>
      <w:proofErr w:type="gramEnd"/>
      <w:r w:rsidRPr="00FD226F">
        <w:rPr>
          <w:rFonts w:ascii="Arial" w:hAnsi="Arial" w:cs="Arial"/>
          <w:bCs/>
          <w:sz w:val="24"/>
          <w:szCs w:val="24"/>
          <w:lang w:val="en-US"/>
        </w:rPr>
        <w:t xml:space="preserve"> </w:t>
      </w:r>
      <w:proofErr w:type="gramStart"/>
      <w:r w:rsidRPr="00FD226F">
        <w:rPr>
          <w:rFonts w:ascii="Arial" w:hAnsi="Arial" w:cs="Arial"/>
          <w:bCs/>
          <w:sz w:val="24"/>
          <w:szCs w:val="24"/>
          <w:lang w:val="en-US"/>
        </w:rPr>
        <w:t xml:space="preserve">The late </w:t>
      </w:r>
      <w:proofErr w:type="spellStart"/>
      <w:r w:rsidRPr="00FD226F">
        <w:rPr>
          <w:rFonts w:ascii="Arial" w:hAnsi="Arial" w:cs="Arial"/>
          <w:bCs/>
          <w:sz w:val="24"/>
          <w:szCs w:val="24"/>
          <w:lang w:val="en-US"/>
        </w:rPr>
        <w:t>pleistocene</w:t>
      </w:r>
      <w:proofErr w:type="spellEnd"/>
      <w:r w:rsidRPr="00FD226F">
        <w:rPr>
          <w:rFonts w:ascii="Arial" w:hAnsi="Arial" w:cs="Arial"/>
          <w:bCs/>
          <w:sz w:val="24"/>
          <w:szCs w:val="24"/>
          <w:lang w:val="en-US"/>
        </w:rPr>
        <w:t xml:space="preserve"> </w:t>
      </w:r>
      <w:proofErr w:type="spellStart"/>
      <w:r w:rsidRPr="00FD226F">
        <w:rPr>
          <w:rFonts w:ascii="Arial" w:hAnsi="Arial" w:cs="Arial"/>
          <w:bCs/>
          <w:sz w:val="24"/>
          <w:szCs w:val="24"/>
          <w:lang w:val="en-US"/>
        </w:rPr>
        <w:t>Pilauco</w:t>
      </w:r>
      <w:proofErr w:type="spellEnd"/>
      <w:r w:rsidRPr="00FD226F">
        <w:rPr>
          <w:rFonts w:ascii="Arial" w:hAnsi="Arial" w:cs="Arial"/>
          <w:bCs/>
          <w:sz w:val="24"/>
          <w:szCs w:val="24"/>
          <w:lang w:val="en-US"/>
        </w:rPr>
        <w:t xml:space="preserve"> site, </w:t>
      </w:r>
      <w:proofErr w:type="spellStart"/>
      <w:r w:rsidRPr="00FD226F">
        <w:rPr>
          <w:rFonts w:ascii="Arial" w:hAnsi="Arial" w:cs="Arial"/>
          <w:bCs/>
          <w:sz w:val="24"/>
          <w:szCs w:val="24"/>
          <w:lang w:val="en-US"/>
        </w:rPr>
        <w:t>Osorno</w:t>
      </w:r>
      <w:proofErr w:type="spellEnd"/>
      <w:r w:rsidRPr="00FD226F">
        <w:rPr>
          <w:rFonts w:ascii="Arial" w:hAnsi="Arial" w:cs="Arial"/>
          <w:bCs/>
          <w:sz w:val="24"/>
          <w:szCs w:val="24"/>
          <w:lang w:val="en-US"/>
        </w:rPr>
        <w:t>, south-central Chile.</w:t>
      </w:r>
      <w:proofErr w:type="gramEnd"/>
      <w:r w:rsidRPr="00FD226F">
        <w:rPr>
          <w:rFonts w:ascii="Arial" w:hAnsi="Arial" w:cs="Arial"/>
          <w:bCs/>
          <w:sz w:val="24"/>
          <w:szCs w:val="24"/>
          <w:lang w:val="en-US"/>
        </w:rPr>
        <w:t xml:space="preserve"> </w:t>
      </w:r>
      <w:proofErr w:type="spellStart"/>
      <w:r w:rsidRPr="009E75AF">
        <w:rPr>
          <w:rFonts w:ascii="Arial" w:hAnsi="Arial" w:cs="Arial"/>
          <w:bCs/>
          <w:sz w:val="24"/>
          <w:szCs w:val="24"/>
        </w:rPr>
        <w:t>Quaternary</w:t>
      </w:r>
      <w:proofErr w:type="spellEnd"/>
      <w:r>
        <w:rPr>
          <w:rFonts w:ascii="Arial" w:hAnsi="Arial" w:cs="Arial"/>
          <w:bCs/>
          <w:sz w:val="24"/>
          <w:szCs w:val="24"/>
        </w:rPr>
        <w:t xml:space="preserve"> </w:t>
      </w:r>
      <w:r w:rsidRPr="009E75AF">
        <w:rPr>
          <w:rFonts w:ascii="Arial" w:hAnsi="Arial" w:cs="Arial"/>
          <w:bCs/>
          <w:sz w:val="24"/>
          <w:szCs w:val="24"/>
        </w:rPr>
        <w:t xml:space="preserve">International, 299, 3-12.  </w:t>
      </w:r>
    </w:p>
    <w:p w14:paraId="75D46922" w14:textId="57AC9A7B" w:rsidR="009E75AF" w:rsidRDefault="009E75AF" w:rsidP="009E75AF">
      <w:pPr>
        <w:tabs>
          <w:tab w:val="left" w:pos="300"/>
        </w:tabs>
        <w:spacing w:line="360" w:lineRule="auto"/>
        <w:jc w:val="both"/>
        <w:rPr>
          <w:rFonts w:ascii="Arial" w:hAnsi="Arial" w:cs="Arial"/>
          <w:bCs/>
          <w:sz w:val="24"/>
          <w:szCs w:val="24"/>
        </w:rPr>
      </w:pPr>
      <w:r>
        <w:rPr>
          <w:rFonts w:ascii="Arial" w:hAnsi="Arial" w:cs="Arial"/>
          <w:bCs/>
          <w:sz w:val="24"/>
          <w:szCs w:val="24"/>
        </w:rPr>
        <w:tab/>
      </w:r>
      <w:r w:rsidRPr="009E75AF">
        <w:rPr>
          <w:rFonts w:ascii="Arial" w:hAnsi="Arial" w:cs="Arial"/>
          <w:bCs/>
          <w:sz w:val="24"/>
          <w:szCs w:val="24"/>
        </w:rPr>
        <w:t xml:space="preserve">Pino, M., </w:t>
      </w:r>
      <w:proofErr w:type="spellStart"/>
      <w:r w:rsidRPr="009E75AF">
        <w:rPr>
          <w:rFonts w:ascii="Arial" w:hAnsi="Arial" w:cs="Arial"/>
          <w:bCs/>
          <w:sz w:val="24"/>
          <w:szCs w:val="24"/>
        </w:rPr>
        <w:t>Abarzúa</w:t>
      </w:r>
      <w:proofErr w:type="spellEnd"/>
      <w:r w:rsidRPr="009E75AF">
        <w:rPr>
          <w:rFonts w:ascii="Arial" w:hAnsi="Arial" w:cs="Arial"/>
          <w:bCs/>
          <w:sz w:val="24"/>
          <w:szCs w:val="24"/>
        </w:rPr>
        <w:t xml:space="preserve">, A. M., Astorga, G., Martel-Cea, A., </w:t>
      </w:r>
      <w:proofErr w:type="spellStart"/>
      <w:r w:rsidRPr="009E75AF">
        <w:rPr>
          <w:rFonts w:ascii="Arial" w:hAnsi="Arial" w:cs="Arial"/>
          <w:bCs/>
          <w:sz w:val="24"/>
          <w:szCs w:val="24"/>
        </w:rPr>
        <w:t>Cossio-Montecinos</w:t>
      </w:r>
      <w:proofErr w:type="spellEnd"/>
      <w:r w:rsidRPr="009E75AF">
        <w:rPr>
          <w:rFonts w:ascii="Arial" w:hAnsi="Arial" w:cs="Arial"/>
          <w:bCs/>
          <w:sz w:val="24"/>
          <w:szCs w:val="24"/>
        </w:rPr>
        <w:t xml:space="preserve">, N., Navarro, R. X.,... </w:t>
      </w:r>
      <w:r w:rsidRPr="00FD226F">
        <w:rPr>
          <w:rFonts w:ascii="Arial" w:hAnsi="Arial" w:cs="Arial"/>
          <w:bCs/>
          <w:sz w:val="24"/>
          <w:szCs w:val="24"/>
          <w:lang w:val="en-US"/>
        </w:rPr>
        <w:t xml:space="preserve">&amp;amp; Kennett, J. P. (2019). Sedimentary record from Patagonia, southern Chile supports cosmic-impact triggering of biomass burning, climate change, and </w:t>
      </w:r>
      <w:proofErr w:type="spellStart"/>
      <w:r w:rsidRPr="00FD226F">
        <w:rPr>
          <w:rFonts w:ascii="Arial" w:hAnsi="Arial" w:cs="Arial"/>
          <w:bCs/>
          <w:sz w:val="24"/>
          <w:szCs w:val="24"/>
          <w:lang w:val="en-US"/>
        </w:rPr>
        <w:t>megafaunal</w:t>
      </w:r>
      <w:proofErr w:type="spellEnd"/>
      <w:r w:rsidRPr="00FD226F">
        <w:rPr>
          <w:rFonts w:ascii="Arial" w:hAnsi="Arial" w:cs="Arial"/>
          <w:bCs/>
          <w:sz w:val="24"/>
          <w:szCs w:val="24"/>
          <w:lang w:val="en-US"/>
        </w:rPr>
        <w:t xml:space="preserve"> extinctions at 12.8 </w:t>
      </w:r>
      <w:proofErr w:type="spellStart"/>
      <w:r w:rsidRPr="00FD226F">
        <w:rPr>
          <w:rFonts w:ascii="Arial" w:hAnsi="Arial" w:cs="Arial"/>
          <w:bCs/>
          <w:sz w:val="24"/>
          <w:szCs w:val="24"/>
          <w:lang w:val="en-US"/>
        </w:rPr>
        <w:t>ka</w:t>
      </w:r>
      <w:proofErr w:type="spellEnd"/>
      <w:r w:rsidRPr="00FD226F">
        <w:rPr>
          <w:rFonts w:ascii="Arial" w:hAnsi="Arial" w:cs="Arial"/>
          <w:bCs/>
          <w:sz w:val="24"/>
          <w:szCs w:val="24"/>
          <w:lang w:val="en-US"/>
        </w:rPr>
        <w:t xml:space="preserve">. </w:t>
      </w:r>
      <w:proofErr w:type="spellStart"/>
      <w:r w:rsidRPr="009E75AF">
        <w:rPr>
          <w:rFonts w:ascii="Arial" w:hAnsi="Arial" w:cs="Arial"/>
          <w:bCs/>
          <w:sz w:val="24"/>
          <w:szCs w:val="24"/>
        </w:rPr>
        <w:t>Scientific</w:t>
      </w:r>
      <w:proofErr w:type="spellEnd"/>
      <w:r w:rsidRPr="009E75AF">
        <w:rPr>
          <w:rFonts w:ascii="Arial" w:hAnsi="Arial" w:cs="Arial"/>
          <w:bCs/>
          <w:sz w:val="24"/>
          <w:szCs w:val="24"/>
        </w:rPr>
        <w:t xml:space="preserve"> </w:t>
      </w:r>
      <w:proofErr w:type="spellStart"/>
      <w:r w:rsidRPr="009E75AF">
        <w:rPr>
          <w:rFonts w:ascii="Arial" w:hAnsi="Arial" w:cs="Arial"/>
          <w:bCs/>
          <w:sz w:val="24"/>
          <w:szCs w:val="24"/>
        </w:rPr>
        <w:t>reports</w:t>
      </w:r>
      <w:proofErr w:type="spellEnd"/>
      <w:r w:rsidRPr="009E75AF">
        <w:rPr>
          <w:rFonts w:ascii="Arial" w:hAnsi="Arial" w:cs="Arial"/>
          <w:bCs/>
          <w:sz w:val="24"/>
          <w:szCs w:val="24"/>
        </w:rPr>
        <w:t>, 9(1), 4413.</w:t>
      </w:r>
    </w:p>
    <w:p w14:paraId="4A7C75A7" w14:textId="7D3F88AE" w:rsidR="00A90505" w:rsidRDefault="00A90505" w:rsidP="00526CDD">
      <w:pPr>
        <w:tabs>
          <w:tab w:val="left" w:pos="300"/>
        </w:tabs>
        <w:spacing w:line="360" w:lineRule="auto"/>
        <w:jc w:val="both"/>
        <w:rPr>
          <w:rFonts w:ascii="Arial" w:hAnsi="Arial" w:cs="Arial"/>
          <w:bCs/>
          <w:sz w:val="24"/>
          <w:szCs w:val="24"/>
        </w:rPr>
      </w:pPr>
      <w:r>
        <w:rPr>
          <w:rFonts w:ascii="Arial" w:hAnsi="Arial" w:cs="Arial"/>
          <w:bCs/>
          <w:sz w:val="24"/>
          <w:szCs w:val="24"/>
        </w:rPr>
        <w:lastRenderedPageBreak/>
        <w:tab/>
      </w:r>
      <w:r w:rsidRPr="00A90505">
        <w:rPr>
          <w:rFonts w:ascii="Arial" w:hAnsi="Arial" w:cs="Arial"/>
          <w:bCs/>
          <w:sz w:val="24"/>
          <w:szCs w:val="24"/>
        </w:rPr>
        <w:t xml:space="preserve">Pino, M., </w:t>
      </w:r>
      <w:proofErr w:type="spellStart"/>
      <w:r w:rsidRPr="00A90505">
        <w:rPr>
          <w:rFonts w:ascii="Arial" w:hAnsi="Arial" w:cs="Arial"/>
          <w:bCs/>
          <w:sz w:val="24"/>
          <w:szCs w:val="24"/>
        </w:rPr>
        <w:t>Abarzúa</w:t>
      </w:r>
      <w:proofErr w:type="spellEnd"/>
      <w:r w:rsidRPr="00A90505">
        <w:rPr>
          <w:rFonts w:ascii="Arial" w:hAnsi="Arial" w:cs="Arial"/>
          <w:bCs/>
          <w:sz w:val="24"/>
          <w:szCs w:val="24"/>
        </w:rPr>
        <w:t>, A. M., Astorga, G., Martel-Cea, A., &amp; Lira, M. P. INV-06. 12.8 KA: EVIDENCIAS DE IMPACTO CÓSMICO EN EL SITIO PILAUCO (40</w:t>
      </w:r>
      <w:r w:rsidRPr="00A90505">
        <w:rPr>
          <w:rFonts w:ascii="Cambria Math" w:hAnsi="Cambria Math" w:cs="Cambria Math"/>
          <w:bCs/>
          <w:sz w:val="24"/>
          <w:szCs w:val="24"/>
        </w:rPr>
        <w:t>∘</w:t>
      </w:r>
      <w:r w:rsidRPr="00A90505">
        <w:rPr>
          <w:rFonts w:ascii="Arial" w:hAnsi="Arial" w:cs="Arial"/>
          <w:bCs/>
          <w:sz w:val="24"/>
          <w:szCs w:val="24"/>
        </w:rPr>
        <w:t xml:space="preserve"> 11’50’’S), NORPATAGONIA CHILENA. </w:t>
      </w:r>
      <w:r w:rsidRPr="00A90505">
        <w:rPr>
          <w:rFonts w:ascii="Arial" w:hAnsi="Arial" w:cs="Arial"/>
          <w:bCs/>
          <w:i/>
          <w:iCs/>
          <w:sz w:val="24"/>
          <w:szCs w:val="24"/>
        </w:rPr>
        <w:t>INV-01. CUANTIFICACIÓN DE LA HABITABILIDAD EN CUERPOS PLANETARIOS</w:t>
      </w:r>
      <w:r w:rsidRPr="00A90505">
        <w:rPr>
          <w:rFonts w:ascii="Arial" w:hAnsi="Arial" w:cs="Arial"/>
          <w:bCs/>
          <w:sz w:val="24"/>
          <w:szCs w:val="24"/>
        </w:rPr>
        <w:t>, 13.</w:t>
      </w:r>
    </w:p>
    <w:p w14:paraId="5B8FE287" w14:textId="0696904D" w:rsidR="00C73BA9" w:rsidRPr="002638D6" w:rsidRDefault="00C73BA9" w:rsidP="00526CDD">
      <w:pPr>
        <w:tabs>
          <w:tab w:val="left" w:pos="300"/>
        </w:tabs>
        <w:spacing w:line="360" w:lineRule="auto"/>
        <w:jc w:val="both"/>
        <w:rPr>
          <w:rFonts w:ascii="Arial" w:hAnsi="Arial" w:cs="Arial"/>
          <w:bCs/>
          <w:sz w:val="24"/>
          <w:szCs w:val="24"/>
        </w:rPr>
      </w:pPr>
      <w:r>
        <w:rPr>
          <w:rFonts w:ascii="Arial" w:hAnsi="Arial" w:cs="Arial"/>
          <w:bCs/>
          <w:sz w:val="24"/>
          <w:szCs w:val="24"/>
        </w:rPr>
        <w:tab/>
      </w:r>
      <w:proofErr w:type="gramStart"/>
      <w:r w:rsidRPr="002D3EA9">
        <w:rPr>
          <w:rFonts w:ascii="Arial" w:hAnsi="Arial" w:cs="Arial"/>
          <w:bCs/>
          <w:sz w:val="24"/>
          <w:szCs w:val="24"/>
          <w:lang w:val="en-US"/>
        </w:rPr>
        <w:t xml:space="preserve">Ritz, SP, Stocker, TF, </w:t>
      </w:r>
      <w:proofErr w:type="spellStart"/>
      <w:r w:rsidRPr="002D3EA9">
        <w:rPr>
          <w:rFonts w:ascii="Arial" w:hAnsi="Arial" w:cs="Arial"/>
          <w:bCs/>
          <w:sz w:val="24"/>
          <w:szCs w:val="24"/>
          <w:lang w:val="en-US"/>
        </w:rPr>
        <w:t>Grimalt</w:t>
      </w:r>
      <w:proofErr w:type="spellEnd"/>
      <w:r w:rsidRPr="002D3EA9">
        <w:rPr>
          <w:rFonts w:ascii="Arial" w:hAnsi="Arial" w:cs="Arial"/>
          <w:bCs/>
          <w:sz w:val="24"/>
          <w:szCs w:val="24"/>
          <w:lang w:val="en-US"/>
        </w:rPr>
        <w:t xml:space="preserve">, JO, </w:t>
      </w:r>
      <w:proofErr w:type="spellStart"/>
      <w:r w:rsidRPr="002D3EA9">
        <w:rPr>
          <w:rFonts w:ascii="Arial" w:hAnsi="Arial" w:cs="Arial"/>
          <w:bCs/>
          <w:sz w:val="24"/>
          <w:szCs w:val="24"/>
          <w:lang w:val="en-US"/>
        </w:rPr>
        <w:t>Menviel</w:t>
      </w:r>
      <w:proofErr w:type="spellEnd"/>
      <w:r w:rsidRPr="002D3EA9">
        <w:rPr>
          <w:rFonts w:ascii="Arial" w:hAnsi="Arial" w:cs="Arial"/>
          <w:bCs/>
          <w:sz w:val="24"/>
          <w:szCs w:val="24"/>
          <w:lang w:val="en-US"/>
        </w:rPr>
        <w:t xml:space="preserve">, L. y </w:t>
      </w:r>
      <w:proofErr w:type="spellStart"/>
      <w:r w:rsidRPr="002D3EA9">
        <w:rPr>
          <w:rFonts w:ascii="Arial" w:hAnsi="Arial" w:cs="Arial"/>
          <w:bCs/>
          <w:sz w:val="24"/>
          <w:szCs w:val="24"/>
          <w:lang w:val="en-US"/>
        </w:rPr>
        <w:t>Timmermann</w:t>
      </w:r>
      <w:proofErr w:type="spellEnd"/>
      <w:r w:rsidRPr="002D3EA9">
        <w:rPr>
          <w:rFonts w:ascii="Arial" w:hAnsi="Arial" w:cs="Arial"/>
          <w:bCs/>
          <w:sz w:val="24"/>
          <w:szCs w:val="24"/>
          <w:lang w:val="en-US"/>
        </w:rPr>
        <w:t>, A. (2013).</w:t>
      </w:r>
      <w:proofErr w:type="gramEnd"/>
      <w:r w:rsidRPr="002D3EA9">
        <w:rPr>
          <w:rFonts w:ascii="Arial" w:hAnsi="Arial" w:cs="Arial"/>
          <w:bCs/>
          <w:sz w:val="24"/>
          <w:szCs w:val="24"/>
          <w:lang w:val="en-US"/>
        </w:rPr>
        <w:t> </w:t>
      </w:r>
      <w:r w:rsidRPr="00C73BA9">
        <w:rPr>
          <w:rFonts w:ascii="Arial" w:hAnsi="Arial" w:cs="Arial"/>
          <w:bCs/>
          <w:sz w:val="24"/>
          <w:szCs w:val="24"/>
        </w:rPr>
        <w:t xml:space="preserve">Fuerza estimada de la circulación de vuelco del Atlántico durante la última </w:t>
      </w:r>
      <w:proofErr w:type="spellStart"/>
      <w:r w:rsidRPr="00C73BA9">
        <w:rPr>
          <w:rFonts w:ascii="Arial" w:hAnsi="Arial" w:cs="Arial"/>
          <w:bCs/>
          <w:sz w:val="24"/>
          <w:szCs w:val="24"/>
        </w:rPr>
        <w:t>deglaciación</w:t>
      </w:r>
      <w:proofErr w:type="spellEnd"/>
      <w:r w:rsidRPr="00C73BA9">
        <w:rPr>
          <w:rFonts w:ascii="Arial" w:hAnsi="Arial" w:cs="Arial"/>
          <w:bCs/>
          <w:sz w:val="24"/>
          <w:szCs w:val="24"/>
        </w:rPr>
        <w:t>. </w:t>
      </w:r>
      <w:proofErr w:type="spellStart"/>
      <w:r w:rsidRPr="00C73BA9">
        <w:rPr>
          <w:rFonts w:ascii="Arial" w:hAnsi="Arial" w:cs="Arial"/>
          <w:bCs/>
          <w:i/>
          <w:iCs/>
          <w:sz w:val="24"/>
          <w:szCs w:val="24"/>
        </w:rPr>
        <w:t>Geociencia</w:t>
      </w:r>
      <w:proofErr w:type="spellEnd"/>
      <w:r w:rsidRPr="00C73BA9">
        <w:rPr>
          <w:rFonts w:ascii="Arial" w:hAnsi="Arial" w:cs="Arial"/>
          <w:bCs/>
          <w:i/>
          <w:iCs/>
          <w:sz w:val="24"/>
          <w:szCs w:val="24"/>
        </w:rPr>
        <w:t xml:space="preserve"> de la </w:t>
      </w:r>
      <w:proofErr w:type="gramStart"/>
      <w:r w:rsidRPr="00C73BA9">
        <w:rPr>
          <w:rFonts w:ascii="Arial" w:hAnsi="Arial" w:cs="Arial"/>
          <w:bCs/>
          <w:i/>
          <w:iCs/>
          <w:sz w:val="24"/>
          <w:szCs w:val="24"/>
        </w:rPr>
        <w:t>naturaleza</w:t>
      </w:r>
      <w:r w:rsidRPr="00C73BA9">
        <w:rPr>
          <w:rFonts w:ascii="Arial" w:hAnsi="Arial" w:cs="Arial"/>
          <w:bCs/>
          <w:sz w:val="24"/>
          <w:szCs w:val="24"/>
        </w:rPr>
        <w:t> ,</w:t>
      </w:r>
      <w:proofErr w:type="gramEnd"/>
      <w:r w:rsidRPr="00C73BA9">
        <w:rPr>
          <w:rFonts w:ascii="Arial" w:hAnsi="Arial" w:cs="Arial"/>
          <w:bCs/>
          <w:sz w:val="24"/>
          <w:szCs w:val="24"/>
        </w:rPr>
        <w:t> </w:t>
      </w:r>
      <w:r w:rsidRPr="00C73BA9">
        <w:rPr>
          <w:rFonts w:ascii="Arial" w:hAnsi="Arial" w:cs="Arial"/>
          <w:bCs/>
          <w:i/>
          <w:iCs/>
          <w:sz w:val="24"/>
          <w:szCs w:val="24"/>
        </w:rPr>
        <w:t>6</w:t>
      </w:r>
      <w:r w:rsidRPr="00C73BA9">
        <w:rPr>
          <w:rFonts w:ascii="Arial" w:hAnsi="Arial" w:cs="Arial"/>
          <w:bCs/>
          <w:sz w:val="24"/>
          <w:szCs w:val="24"/>
        </w:rPr>
        <w:t> (3), 208-212.</w:t>
      </w:r>
    </w:p>
    <w:p w14:paraId="72399C21" w14:textId="77777777" w:rsidR="009E75AF" w:rsidRPr="00FD226F" w:rsidRDefault="009E75AF" w:rsidP="00526CDD">
      <w:pPr>
        <w:spacing w:line="360" w:lineRule="auto"/>
        <w:ind w:firstLine="708"/>
        <w:jc w:val="both"/>
        <w:rPr>
          <w:rFonts w:ascii="Arial" w:hAnsi="Arial" w:cs="Arial"/>
          <w:bCs/>
          <w:sz w:val="24"/>
          <w:szCs w:val="24"/>
        </w:rPr>
      </w:pPr>
      <w:proofErr w:type="spellStart"/>
      <w:r w:rsidRPr="00FD226F">
        <w:rPr>
          <w:rFonts w:ascii="Arial" w:hAnsi="Arial" w:cs="Arial"/>
          <w:bCs/>
          <w:sz w:val="24"/>
          <w:szCs w:val="24"/>
        </w:rPr>
        <w:t>Thackeray</w:t>
      </w:r>
      <w:proofErr w:type="spellEnd"/>
      <w:r w:rsidRPr="00FD226F">
        <w:rPr>
          <w:rFonts w:ascii="Arial" w:hAnsi="Arial" w:cs="Arial"/>
          <w:bCs/>
          <w:sz w:val="24"/>
          <w:szCs w:val="24"/>
        </w:rPr>
        <w:t xml:space="preserve">, J. Francis, Louis Scott y P. </w:t>
      </w:r>
      <w:proofErr w:type="spellStart"/>
      <w:r w:rsidRPr="00FD226F">
        <w:rPr>
          <w:rFonts w:ascii="Arial" w:hAnsi="Arial" w:cs="Arial"/>
          <w:bCs/>
          <w:sz w:val="24"/>
          <w:szCs w:val="24"/>
        </w:rPr>
        <w:t>Pieterse</w:t>
      </w:r>
      <w:proofErr w:type="spellEnd"/>
      <w:r w:rsidRPr="00FD226F">
        <w:rPr>
          <w:rFonts w:ascii="Arial" w:hAnsi="Arial" w:cs="Arial"/>
          <w:bCs/>
          <w:sz w:val="24"/>
          <w:szCs w:val="24"/>
        </w:rPr>
        <w:t xml:space="preserve">. "El intervalo </w:t>
      </w:r>
      <w:proofErr w:type="spellStart"/>
      <w:r w:rsidRPr="00FD226F">
        <w:rPr>
          <w:rFonts w:ascii="Arial" w:hAnsi="Arial" w:cs="Arial"/>
          <w:bCs/>
          <w:sz w:val="24"/>
          <w:szCs w:val="24"/>
        </w:rPr>
        <w:t>Younger</w:t>
      </w:r>
      <w:proofErr w:type="spellEnd"/>
      <w:r w:rsidRPr="00FD226F">
        <w:rPr>
          <w:rFonts w:ascii="Arial" w:hAnsi="Arial" w:cs="Arial"/>
          <w:bCs/>
          <w:sz w:val="24"/>
          <w:szCs w:val="24"/>
        </w:rPr>
        <w:t xml:space="preserve"> </w:t>
      </w:r>
      <w:proofErr w:type="spellStart"/>
      <w:r w:rsidRPr="00FD226F">
        <w:rPr>
          <w:rFonts w:ascii="Arial" w:hAnsi="Arial" w:cs="Arial"/>
          <w:bCs/>
          <w:sz w:val="24"/>
          <w:szCs w:val="24"/>
        </w:rPr>
        <w:t>Dryas</w:t>
      </w:r>
      <w:proofErr w:type="spellEnd"/>
      <w:r w:rsidRPr="00FD226F">
        <w:rPr>
          <w:rFonts w:ascii="Arial" w:hAnsi="Arial" w:cs="Arial"/>
          <w:bCs/>
          <w:sz w:val="24"/>
          <w:szCs w:val="24"/>
        </w:rPr>
        <w:t xml:space="preserve"> en </w:t>
      </w:r>
      <w:proofErr w:type="spellStart"/>
      <w:r w:rsidRPr="00FD226F">
        <w:rPr>
          <w:rFonts w:ascii="Arial" w:hAnsi="Arial" w:cs="Arial"/>
          <w:bCs/>
          <w:sz w:val="24"/>
          <w:szCs w:val="24"/>
        </w:rPr>
        <w:t>Wonderkrater</w:t>
      </w:r>
      <w:proofErr w:type="spellEnd"/>
      <w:r w:rsidRPr="00FD226F">
        <w:rPr>
          <w:rFonts w:ascii="Arial" w:hAnsi="Arial" w:cs="Arial"/>
          <w:bCs/>
          <w:sz w:val="24"/>
          <w:szCs w:val="24"/>
        </w:rPr>
        <w:t xml:space="preserve"> (Sudáfrica) en el contexto de una anomalía de platino". </w:t>
      </w:r>
      <w:proofErr w:type="spellStart"/>
      <w:r w:rsidRPr="00FD226F">
        <w:rPr>
          <w:rFonts w:ascii="Arial" w:hAnsi="Arial" w:cs="Arial"/>
          <w:bCs/>
          <w:sz w:val="24"/>
          <w:szCs w:val="24"/>
        </w:rPr>
        <w:t>Palaeontol</w:t>
      </w:r>
      <w:proofErr w:type="spellEnd"/>
      <w:r w:rsidRPr="00FD226F">
        <w:rPr>
          <w:rFonts w:ascii="Arial" w:hAnsi="Arial" w:cs="Arial"/>
          <w:bCs/>
          <w:sz w:val="24"/>
          <w:szCs w:val="24"/>
        </w:rPr>
        <w:t xml:space="preserve"> </w:t>
      </w:r>
      <w:proofErr w:type="spellStart"/>
      <w:r w:rsidRPr="00FD226F">
        <w:rPr>
          <w:rFonts w:ascii="Arial" w:hAnsi="Arial" w:cs="Arial"/>
          <w:bCs/>
          <w:sz w:val="24"/>
          <w:szCs w:val="24"/>
        </w:rPr>
        <w:t>Afr</w:t>
      </w:r>
      <w:proofErr w:type="spellEnd"/>
      <w:r w:rsidRPr="00FD226F">
        <w:rPr>
          <w:rFonts w:ascii="Arial" w:hAnsi="Arial" w:cs="Arial"/>
          <w:bCs/>
          <w:sz w:val="24"/>
          <w:szCs w:val="24"/>
        </w:rPr>
        <w:t xml:space="preserve"> 54 (2019): 30-35.</w:t>
      </w:r>
    </w:p>
    <w:p w14:paraId="168A1D46" w14:textId="77777777" w:rsidR="003D55EB" w:rsidRPr="00FD226F" w:rsidRDefault="003D55EB" w:rsidP="003D55EB">
      <w:pPr>
        <w:spacing w:line="360" w:lineRule="auto"/>
        <w:ind w:firstLine="708"/>
        <w:rPr>
          <w:rFonts w:ascii="Arial" w:hAnsi="Arial" w:cs="Arial"/>
          <w:b/>
          <w:bCs/>
          <w:sz w:val="24"/>
          <w:szCs w:val="24"/>
        </w:rPr>
      </w:pPr>
    </w:p>
    <w:p w14:paraId="5B5FDFF5" w14:textId="1616BDA0" w:rsidR="003D55EB" w:rsidRPr="00FD226F" w:rsidRDefault="003D55EB" w:rsidP="003D55EB">
      <w:pPr>
        <w:spacing w:line="360" w:lineRule="auto"/>
        <w:ind w:firstLine="708"/>
        <w:rPr>
          <w:rFonts w:ascii="Arial" w:hAnsi="Arial" w:cs="Arial"/>
          <w:b/>
          <w:bCs/>
          <w:sz w:val="24"/>
          <w:szCs w:val="24"/>
        </w:rPr>
      </w:pPr>
      <w:r w:rsidRPr="00FD226F">
        <w:rPr>
          <w:rFonts w:ascii="Arial" w:hAnsi="Arial" w:cs="Arial"/>
          <w:b/>
          <w:bCs/>
          <w:sz w:val="24"/>
          <w:szCs w:val="24"/>
        </w:rPr>
        <w:t>Referencias bibliográficas</w:t>
      </w:r>
    </w:p>
    <w:p w14:paraId="7F3B7E6D" w14:textId="0266A621" w:rsidR="00EC5763" w:rsidRDefault="00504379" w:rsidP="00526CDD">
      <w:pPr>
        <w:spacing w:line="360" w:lineRule="auto"/>
        <w:ind w:firstLine="708"/>
        <w:jc w:val="both"/>
        <w:rPr>
          <w:rFonts w:ascii="Arial" w:hAnsi="Arial" w:cs="Arial"/>
          <w:bCs/>
          <w:sz w:val="24"/>
          <w:szCs w:val="24"/>
        </w:rPr>
      </w:pPr>
      <w:r>
        <w:rPr>
          <w:rFonts w:ascii="Arial" w:hAnsi="Arial" w:cs="Arial"/>
          <w:bCs/>
          <w:sz w:val="24"/>
          <w:szCs w:val="24"/>
        </w:rPr>
        <w:t xml:space="preserve">SINC (11/2/2013) </w:t>
      </w:r>
      <w:r w:rsidRPr="00504379">
        <w:rPr>
          <w:rFonts w:ascii="Arial" w:hAnsi="Arial" w:cs="Arial"/>
          <w:bCs/>
          <w:i/>
          <w:sz w:val="24"/>
          <w:szCs w:val="24"/>
        </w:rPr>
        <w:t xml:space="preserve">“La circulación </w:t>
      </w:r>
      <w:proofErr w:type="spellStart"/>
      <w:r w:rsidRPr="00504379">
        <w:rPr>
          <w:rFonts w:ascii="Arial" w:hAnsi="Arial" w:cs="Arial"/>
          <w:bCs/>
          <w:i/>
          <w:sz w:val="24"/>
          <w:szCs w:val="24"/>
        </w:rPr>
        <w:t>termohalina</w:t>
      </w:r>
      <w:proofErr w:type="spellEnd"/>
      <w:r w:rsidRPr="00504379">
        <w:rPr>
          <w:rFonts w:ascii="Arial" w:hAnsi="Arial" w:cs="Arial"/>
          <w:bCs/>
          <w:i/>
          <w:sz w:val="24"/>
          <w:szCs w:val="24"/>
        </w:rPr>
        <w:t xml:space="preserve"> del Atlántico quedó casi detenida en la última glaciación”</w:t>
      </w:r>
      <w:r>
        <w:rPr>
          <w:rFonts w:ascii="Arial" w:hAnsi="Arial" w:cs="Arial"/>
          <w:bCs/>
          <w:i/>
          <w:sz w:val="24"/>
          <w:szCs w:val="24"/>
        </w:rPr>
        <w:t xml:space="preserve"> </w:t>
      </w:r>
      <w:r w:rsidRPr="00504379">
        <w:rPr>
          <w:rFonts w:ascii="Arial" w:hAnsi="Arial" w:cs="Arial"/>
          <w:bCs/>
          <w:sz w:val="24"/>
          <w:szCs w:val="24"/>
        </w:rPr>
        <w:t>CIENCIAS DE LA TIERRA Y DEL ESPACIO</w:t>
      </w:r>
      <w:r>
        <w:rPr>
          <w:rFonts w:ascii="Arial" w:hAnsi="Arial" w:cs="Arial"/>
          <w:bCs/>
          <w:sz w:val="24"/>
          <w:szCs w:val="24"/>
        </w:rPr>
        <w:t xml:space="preserve">. Revista SINC. </w:t>
      </w:r>
      <w:hyperlink r:id="rId10" w:history="1">
        <w:r w:rsidR="003D55EB" w:rsidRPr="00FE7C5C">
          <w:rPr>
            <w:rStyle w:val="Hipervnculo"/>
            <w:rFonts w:ascii="Arial" w:hAnsi="Arial" w:cs="Arial"/>
            <w:bCs/>
            <w:sz w:val="24"/>
            <w:szCs w:val="24"/>
          </w:rPr>
          <w:t>https://www.agenciasinc.es/Noticias/La-circulacion-termohalina-del-Atlantico-quedo-casi-detenida-en-la-ultima-glaciacion</w:t>
        </w:r>
      </w:hyperlink>
    </w:p>
    <w:p w14:paraId="2812E899" w14:textId="3370DFA4" w:rsidR="00EC5763" w:rsidRPr="00EC5763" w:rsidRDefault="003D55EB" w:rsidP="00C8068B">
      <w:pPr>
        <w:spacing w:line="360" w:lineRule="auto"/>
        <w:ind w:firstLine="708"/>
        <w:jc w:val="both"/>
        <w:rPr>
          <w:rFonts w:ascii="Arial" w:hAnsi="Arial" w:cs="Arial"/>
          <w:sz w:val="24"/>
          <w:szCs w:val="24"/>
          <w:lang w:val="es-MX"/>
        </w:rPr>
      </w:pPr>
      <w:proofErr w:type="spellStart"/>
      <w:r w:rsidRPr="003D55EB">
        <w:rPr>
          <w:rStyle w:val="Hipervnculo"/>
          <w:rFonts w:ascii="Arial" w:hAnsi="Arial" w:cs="Arial"/>
          <w:bCs/>
          <w:color w:val="auto"/>
          <w:sz w:val="24"/>
          <w:szCs w:val="24"/>
          <w:u w:val="none"/>
        </w:rPr>
        <w:t>Alec</w:t>
      </w:r>
      <w:proofErr w:type="spellEnd"/>
      <w:r w:rsidRPr="003D55EB">
        <w:rPr>
          <w:rStyle w:val="Hipervnculo"/>
          <w:rFonts w:ascii="Arial" w:hAnsi="Arial" w:cs="Arial"/>
          <w:bCs/>
          <w:color w:val="auto"/>
          <w:sz w:val="24"/>
          <w:szCs w:val="24"/>
          <w:u w:val="none"/>
        </w:rPr>
        <w:t xml:space="preserve"> </w:t>
      </w:r>
      <w:proofErr w:type="spellStart"/>
      <w:r w:rsidRPr="003D55EB">
        <w:rPr>
          <w:rStyle w:val="Hipervnculo"/>
          <w:rFonts w:ascii="Arial" w:hAnsi="Arial" w:cs="Arial"/>
          <w:bCs/>
          <w:color w:val="auto"/>
          <w:sz w:val="24"/>
          <w:szCs w:val="24"/>
          <w:u w:val="none"/>
        </w:rPr>
        <w:t>Forssman</w:t>
      </w:r>
      <w:proofErr w:type="spellEnd"/>
      <w:r>
        <w:rPr>
          <w:rStyle w:val="Hipervnculo"/>
          <w:rFonts w:ascii="Arial" w:hAnsi="Arial" w:cs="Arial"/>
          <w:bCs/>
          <w:color w:val="auto"/>
          <w:sz w:val="24"/>
          <w:szCs w:val="24"/>
          <w:u w:val="none"/>
        </w:rPr>
        <w:t xml:space="preserve"> (19/11/2018) </w:t>
      </w:r>
      <w:r w:rsidRPr="003D55EB">
        <w:rPr>
          <w:rStyle w:val="Hipervnculo"/>
          <w:rFonts w:ascii="Arial" w:hAnsi="Arial" w:cs="Arial"/>
          <w:bCs/>
          <w:i/>
          <w:color w:val="auto"/>
          <w:sz w:val="24"/>
          <w:szCs w:val="24"/>
          <w:u w:val="none"/>
        </w:rPr>
        <w:t>“Descubierto un enorme cráter de impacto bajo la capa de hielo de Groenlandia”</w:t>
      </w:r>
      <w:r>
        <w:rPr>
          <w:rStyle w:val="Hipervnculo"/>
          <w:rFonts w:ascii="Arial" w:hAnsi="Arial" w:cs="Arial"/>
          <w:bCs/>
          <w:i/>
          <w:color w:val="auto"/>
          <w:sz w:val="24"/>
          <w:szCs w:val="24"/>
          <w:u w:val="none"/>
        </w:rPr>
        <w:t xml:space="preserve"> </w:t>
      </w:r>
      <w:r>
        <w:rPr>
          <w:rStyle w:val="Hipervnculo"/>
          <w:rFonts w:ascii="Arial" w:hAnsi="Arial" w:cs="Arial"/>
          <w:bCs/>
          <w:color w:val="auto"/>
          <w:sz w:val="24"/>
          <w:szCs w:val="24"/>
          <w:u w:val="none"/>
        </w:rPr>
        <w:t xml:space="preserve">Revista </w:t>
      </w:r>
      <w:proofErr w:type="spellStart"/>
      <w:r>
        <w:rPr>
          <w:rStyle w:val="Hipervnculo"/>
          <w:rFonts w:ascii="Arial" w:hAnsi="Arial" w:cs="Arial"/>
          <w:bCs/>
          <w:color w:val="auto"/>
          <w:sz w:val="24"/>
          <w:szCs w:val="24"/>
          <w:u w:val="none"/>
        </w:rPr>
        <w:t>National</w:t>
      </w:r>
      <w:proofErr w:type="spellEnd"/>
      <w:r>
        <w:rPr>
          <w:rStyle w:val="Hipervnculo"/>
          <w:rFonts w:ascii="Arial" w:hAnsi="Arial" w:cs="Arial"/>
          <w:bCs/>
          <w:color w:val="auto"/>
          <w:sz w:val="24"/>
          <w:szCs w:val="24"/>
          <w:u w:val="none"/>
        </w:rPr>
        <w:t xml:space="preserve"> </w:t>
      </w:r>
      <w:proofErr w:type="spellStart"/>
      <w:r>
        <w:rPr>
          <w:rStyle w:val="Hipervnculo"/>
          <w:rFonts w:ascii="Arial" w:hAnsi="Arial" w:cs="Arial"/>
          <w:bCs/>
          <w:color w:val="auto"/>
          <w:sz w:val="24"/>
          <w:szCs w:val="24"/>
          <w:u w:val="none"/>
        </w:rPr>
        <w:t>Geographic</w:t>
      </w:r>
      <w:proofErr w:type="spellEnd"/>
      <w:r>
        <w:rPr>
          <w:rStyle w:val="Hipervnculo"/>
          <w:rFonts w:ascii="Arial" w:hAnsi="Arial" w:cs="Arial"/>
          <w:bCs/>
          <w:color w:val="auto"/>
          <w:sz w:val="24"/>
          <w:szCs w:val="24"/>
          <w:u w:val="none"/>
        </w:rPr>
        <w:t xml:space="preserve"> España. </w:t>
      </w:r>
      <w:hyperlink r:id="rId11" w:history="1">
        <w:r w:rsidR="00EC5763" w:rsidRPr="00EC5763">
          <w:rPr>
            <w:rStyle w:val="Hipervnculo"/>
            <w:rFonts w:ascii="Arial" w:hAnsi="Arial" w:cs="Arial"/>
            <w:bCs/>
            <w:sz w:val="24"/>
            <w:szCs w:val="24"/>
          </w:rPr>
          <w:t>https://www.nationalgeographic.com.es/naturaleza/actualidad/descubierto-enorme-crater-impacto-bajo-capa-hielo-groenlandia_13507</w:t>
        </w:r>
      </w:hyperlink>
    </w:p>
    <w:sectPr w:rsidR="00EC5763" w:rsidRPr="00EC5763" w:rsidSect="00CC0C2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53D55" w14:textId="77777777" w:rsidR="00E212E4" w:rsidRDefault="00E212E4" w:rsidP="003B64B6">
      <w:pPr>
        <w:spacing w:after="0" w:line="240" w:lineRule="auto"/>
      </w:pPr>
      <w:r>
        <w:separator/>
      </w:r>
    </w:p>
  </w:endnote>
  <w:endnote w:type="continuationSeparator" w:id="0">
    <w:p w14:paraId="15E54D44" w14:textId="77777777" w:rsidR="00E212E4" w:rsidRDefault="00E212E4" w:rsidP="003B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D30C3" w14:textId="77777777" w:rsidR="00E212E4" w:rsidRDefault="00E212E4" w:rsidP="003B64B6">
      <w:pPr>
        <w:spacing w:after="0" w:line="240" w:lineRule="auto"/>
      </w:pPr>
      <w:r>
        <w:separator/>
      </w:r>
    </w:p>
  </w:footnote>
  <w:footnote w:type="continuationSeparator" w:id="0">
    <w:p w14:paraId="7A3534C7" w14:textId="77777777" w:rsidR="00E212E4" w:rsidRDefault="00E212E4" w:rsidP="003B6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4"/>
    <w:rsid w:val="000000D3"/>
    <w:rsid w:val="000035BA"/>
    <w:rsid w:val="00011324"/>
    <w:rsid w:val="00016B21"/>
    <w:rsid w:val="00046D13"/>
    <w:rsid w:val="00052111"/>
    <w:rsid w:val="00055CF3"/>
    <w:rsid w:val="000572B6"/>
    <w:rsid w:val="000645A7"/>
    <w:rsid w:val="000772D8"/>
    <w:rsid w:val="00080048"/>
    <w:rsid w:val="00081144"/>
    <w:rsid w:val="00086BF1"/>
    <w:rsid w:val="000A7028"/>
    <w:rsid w:val="000B784B"/>
    <w:rsid w:val="000C1F52"/>
    <w:rsid w:val="000F659C"/>
    <w:rsid w:val="00106985"/>
    <w:rsid w:val="00113224"/>
    <w:rsid w:val="00124888"/>
    <w:rsid w:val="00130064"/>
    <w:rsid w:val="00136BEE"/>
    <w:rsid w:val="0019505F"/>
    <w:rsid w:val="001952A5"/>
    <w:rsid w:val="001B6B7A"/>
    <w:rsid w:val="001D5131"/>
    <w:rsid w:val="001E6642"/>
    <w:rsid w:val="00224435"/>
    <w:rsid w:val="00224EFE"/>
    <w:rsid w:val="002429E0"/>
    <w:rsid w:val="00251E85"/>
    <w:rsid w:val="002638D6"/>
    <w:rsid w:val="00263D93"/>
    <w:rsid w:val="002775D2"/>
    <w:rsid w:val="00283362"/>
    <w:rsid w:val="002B058E"/>
    <w:rsid w:val="002B270C"/>
    <w:rsid w:val="002C2F7A"/>
    <w:rsid w:val="002D2071"/>
    <w:rsid w:val="002D3EA9"/>
    <w:rsid w:val="002F41FF"/>
    <w:rsid w:val="003326B0"/>
    <w:rsid w:val="0037317C"/>
    <w:rsid w:val="003808E3"/>
    <w:rsid w:val="00385883"/>
    <w:rsid w:val="003B64B6"/>
    <w:rsid w:val="003D55EB"/>
    <w:rsid w:val="00407753"/>
    <w:rsid w:val="00413BAE"/>
    <w:rsid w:val="00434D11"/>
    <w:rsid w:val="004469A5"/>
    <w:rsid w:val="004521E9"/>
    <w:rsid w:val="0046284F"/>
    <w:rsid w:val="00496C66"/>
    <w:rsid w:val="004D0D30"/>
    <w:rsid w:val="004D21C4"/>
    <w:rsid w:val="004E78C4"/>
    <w:rsid w:val="004F6BD0"/>
    <w:rsid w:val="0050032D"/>
    <w:rsid w:val="00504379"/>
    <w:rsid w:val="00526CDD"/>
    <w:rsid w:val="00535574"/>
    <w:rsid w:val="00541760"/>
    <w:rsid w:val="0059304D"/>
    <w:rsid w:val="00593822"/>
    <w:rsid w:val="005A7DE4"/>
    <w:rsid w:val="005C08B7"/>
    <w:rsid w:val="005C5D48"/>
    <w:rsid w:val="005D156D"/>
    <w:rsid w:val="005D1B35"/>
    <w:rsid w:val="005D28B3"/>
    <w:rsid w:val="005D4AF2"/>
    <w:rsid w:val="005D543B"/>
    <w:rsid w:val="005F3B4D"/>
    <w:rsid w:val="005F7E5A"/>
    <w:rsid w:val="006360E5"/>
    <w:rsid w:val="00656A7F"/>
    <w:rsid w:val="0066053D"/>
    <w:rsid w:val="00663681"/>
    <w:rsid w:val="00682F12"/>
    <w:rsid w:val="006A2DCE"/>
    <w:rsid w:val="006B7333"/>
    <w:rsid w:val="006C56F2"/>
    <w:rsid w:val="006D191E"/>
    <w:rsid w:val="006D3435"/>
    <w:rsid w:val="006D4BCF"/>
    <w:rsid w:val="006F1A24"/>
    <w:rsid w:val="006F7294"/>
    <w:rsid w:val="007036B3"/>
    <w:rsid w:val="007043E7"/>
    <w:rsid w:val="00722A08"/>
    <w:rsid w:val="0072387A"/>
    <w:rsid w:val="007763F6"/>
    <w:rsid w:val="007A5DE1"/>
    <w:rsid w:val="007B039F"/>
    <w:rsid w:val="007B2670"/>
    <w:rsid w:val="007C4E9B"/>
    <w:rsid w:val="007D63D1"/>
    <w:rsid w:val="007E3591"/>
    <w:rsid w:val="007E3E7A"/>
    <w:rsid w:val="007E6D4A"/>
    <w:rsid w:val="00800897"/>
    <w:rsid w:val="008015D0"/>
    <w:rsid w:val="0080569C"/>
    <w:rsid w:val="0081060D"/>
    <w:rsid w:val="00812613"/>
    <w:rsid w:val="00822DC1"/>
    <w:rsid w:val="00846BE4"/>
    <w:rsid w:val="00854375"/>
    <w:rsid w:val="00855995"/>
    <w:rsid w:val="00864A11"/>
    <w:rsid w:val="00865959"/>
    <w:rsid w:val="00872E68"/>
    <w:rsid w:val="00883D3C"/>
    <w:rsid w:val="008922C1"/>
    <w:rsid w:val="008959D0"/>
    <w:rsid w:val="0089667A"/>
    <w:rsid w:val="008A7931"/>
    <w:rsid w:val="008C463F"/>
    <w:rsid w:val="008C793E"/>
    <w:rsid w:val="008E09DC"/>
    <w:rsid w:val="0090254D"/>
    <w:rsid w:val="00951BFD"/>
    <w:rsid w:val="0097729D"/>
    <w:rsid w:val="0097787C"/>
    <w:rsid w:val="009A186E"/>
    <w:rsid w:val="009A4C1D"/>
    <w:rsid w:val="009B30F1"/>
    <w:rsid w:val="009B6081"/>
    <w:rsid w:val="009E0CF4"/>
    <w:rsid w:val="009E75AF"/>
    <w:rsid w:val="00A13126"/>
    <w:rsid w:val="00A14A88"/>
    <w:rsid w:val="00A26D5D"/>
    <w:rsid w:val="00A33DD2"/>
    <w:rsid w:val="00A54C37"/>
    <w:rsid w:val="00A55E64"/>
    <w:rsid w:val="00A63DEF"/>
    <w:rsid w:val="00A70BDD"/>
    <w:rsid w:val="00A72FEC"/>
    <w:rsid w:val="00A7648F"/>
    <w:rsid w:val="00A81C07"/>
    <w:rsid w:val="00A90505"/>
    <w:rsid w:val="00A9241F"/>
    <w:rsid w:val="00AA35AB"/>
    <w:rsid w:val="00AB6AD6"/>
    <w:rsid w:val="00AC32C2"/>
    <w:rsid w:val="00AD1552"/>
    <w:rsid w:val="00AE2073"/>
    <w:rsid w:val="00AF2AF0"/>
    <w:rsid w:val="00AF7A0D"/>
    <w:rsid w:val="00B02F15"/>
    <w:rsid w:val="00B05886"/>
    <w:rsid w:val="00B069DA"/>
    <w:rsid w:val="00B1623C"/>
    <w:rsid w:val="00B34FE2"/>
    <w:rsid w:val="00B37144"/>
    <w:rsid w:val="00B425DF"/>
    <w:rsid w:val="00B93577"/>
    <w:rsid w:val="00BA42CD"/>
    <w:rsid w:val="00BC3C09"/>
    <w:rsid w:val="00BC70A5"/>
    <w:rsid w:val="00BE5C20"/>
    <w:rsid w:val="00C151B3"/>
    <w:rsid w:val="00C27E4E"/>
    <w:rsid w:val="00C35C81"/>
    <w:rsid w:val="00C73BA9"/>
    <w:rsid w:val="00C8068B"/>
    <w:rsid w:val="00C84DC5"/>
    <w:rsid w:val="00CC0C22"/>
    <w:rsid w:val="00CC74AD"/>
    <w:rsid w:val="00CD6130"/>
    <w:rsid w:val="00CF3F9C"/>
    <w:rsid w:val="00D00752"/>
    <w:rsid w:val="00D03F3C"/>
    <w:rsid w:val="00D07210"/>
    <w:rsid w:val="00D12B79"/>
    <w:rsid w:val="00D33E3A"/>
    <w:rsid w:val="00D648E3"/>
    <w:rsid w:val="00D67606"/>
    <w:rsid w:val="00D83D0E"/>
    <w:rsid w:val="00D86E39"/>
    <w:rsid w:val="00DD3FC0"/>
    <w:rsid w:val="00DD7DEE"/>
    <w:rsid w:val="00DF3D9B"/>
    <w:rsid w:val="00DF47EB"/>
    <w:rsid w:val="00E17869"/>
    <w:rsid w:val="00E212E4"/>
    <w:rsid w:val="00E43559"/>
    <w:rsid w:val="00E477DE"/>
    <w:rsid w:val="00E511C2"/>
    <w:rsid w:val="00E5220E"/>
    <w:rsid w:val="00E53D7F"/>
    <w:rsid w:val="00E811E4"/>
    <w:rsid w:val="00E97F6E"/>
    <w:rsid w:val="00EB5895"/>
    <w:rsid w:val="00EC5763"/>
    <w:rsid w:val="00EC75F7"/>
    <w:rsid w:val="00ED49F1"/>
    <w:rsid w:val="00ED6414"/>
    <w:rsid w:val="00F066EF"/>
    <w:rsid w:val="00F17564"/>
    <w:rsid w:val="00F175DE"/>
    <w:rsid w:val="00F366F9"/>
    <w:rsid w:val="00F86AC7"/>
    <w:rsid w:val="00F914E7"/>
    <w:rsid w:val="00F93135"/>
    <w:rsid w:val="00F97E80"/>
    <w:rsid w:val="00FC6D0E"/>
    <w:rsid w:val="00FC78CD"/>
    <w:rsid w:val="00FD226F"/>
    <w:rsid w:val="00FE0B4B"/>
    <w:rsid w:val="00FE12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4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4B6"/>
  </w:style>
  <w:style w:type="paragraph" w:styleId="Piedepgina">
    <w:name w:val="footer"/>
    <w:basedOn w:val="Normal"/>
    <w:link w:val="PiedepginaCar"/>
    <w:uiPriority w:val="99"/>
    <w:unhideWhenUsed/>
    <w:rsid w:val="003B64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4B6"/>
  </w:style>
  <w:style w:type="paragraph" w:styleId="Textodeglobo">
    <w:name w:val="Balloon Text"/>
    <w:basedOn w:val="Normal"/>
    <w:link w:val="TextodegloboCar"/>
    <w:uiPriority w:val="99"/>
    <w:semiHidden/>
    <w:unhideWhenUsed/>
    <w:rsid w:val="00263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D93"/>
    <w:rPr>
      <w:rFonts w:ascii="Tahoma" w:hAnsi="Tahoma" w:cs="Tahoma"/>
      <w:sz w:val="16"/>
      <w:szCs w:val="16"/>
    </w:rPr>
  </w:style>
  <w:style w:type="character" w:styleId="Hipervnculo">
    <w:name w:val="Hyperlink"/>
    <w:basedOn w:val="Fuentedeprrafopredeter"/>
    <w:uiPriority w:val="99"/>
    <w:unhideWhenUsed/>
    <w:rsid w:val="00A70BDD"/>
    <w:rPr>
      <w:color w:val="0563C1" w:themeColor="hyperlink"/>
      <w:u w:val="single"/>
    </w:rPr>
  </w:style>
  <w:style w:type="character" w:styleId="Hipervnculovisitado">
    <w:name w:val="FollowedHyperlink"/>
    <w:basedOn w:val="Fuentedeprrafopredeter"/>
    <w:uiPriority w:val="99"/>
    <w:semiHidden/>
    <w:unhideWhenUsed/>
    <w:rsid w:val="00011324"/>
    <w:rPr>
      <w:color w:val="954F72" w:themeColor="followedHyperlink"/>
      <w:u w:val="single"/>
    </w:rPr>
  </w:style>
  <w:style w:type="paragraph" w:styleId="Sinespaciado">
    <w:name w:val="No Spacing"/>
    <w:uiPriority w:val="1"/>
    <w:qFormat/>
    <w:rsid w:val="00FD22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4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4B6"/>
  </w:style>
  <w:style w:type="paragraph" w:styleId="Piedepgina">
    <w:name w:val="footer"/>
    <w:basedOn w:val="Normal"/>
    <w:link w:val="PiedepginaCar"/>
    <w:uiPriority w:val="99"/>
    <w:unhideWhenUsed/>
    <w:rsid w:val="003B64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4B6"/>
  </w:style>
  <w:style w:type="paragraph" w:styleId="Textodeglobo">
    <w:name w:val="Balloon Text"/>
    <w:basedOn w:val="Normal"/>
    <w:link w:val="TextodegloboCar"/>
    <w:uiPriority w:val="99"/>
    <w:semiHidden/>
    <w:unhideWhenUsed/>
    <w:rsid w:val="00263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D93"/>
    <w:rPr>
      <w:rFonts w:ascii="Tahoma" w:hAnsi="Tahoma" w:cs="Tahoma"/>
      <w:sz w:val="16"/>
      <w:szCs w:val="16"/>
    </w:rPr>
  </w:style>
  <w:style w:type="character" w:styleId="Hipervnculo">
    <w:name w:val="Hyperlink"/>
    <w:basedOn w:val="Fuentedeprrafopredeter"/>
    <w:uiPriority w:val="99"/>
    <w:unhideWhenUsed/>
    <w:rsid w:val="00A70BDD"/>
    <w:rPr>
      <w:color w:val="0563C1" w:themeColor="hyperlink"/>
      <w:u w:val="single"/>
    </w:rPr>
  </w:style>
  <w:style w:type="character" w:styleId="Hipervnculovisitado">
    <w:name w:val="FollowedHyperlink"/>
    <w:basedOn w:val="Fuentedeprrafopredeter"/>
    <w:uiPriority w:val="99"/>
    <w:semiHidden/>
    <w:unhideWhenUsed/>
    <w:rsid w:val="00011324"/>
    <w:rPr>
      <w:color w:val="954F72" w:themeColor="followedHyperlink"/>
      <w:u w:val="single"/>
    </w:rPr>
  </w:style>
  <w:style w:type="paragraph" w:styleId="Sinespaciado">
    <w:name w:val="No Spacing"/>
    <w:uiPriority w:val="1"/>
    <w:qFormat/>
    <w:rsid w:val="00FD2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1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geographic.com.es/naturaleza/actualidad/descubierto-enorme-crater-impacto-bajo-capa-hielo-groenlandia_13507" TargetMode="External"/><Relationship Id="rId5" Type="http://schemas.openxmlformats.org/officeDocument/2006/relationships/webSettings" Target="webSettings.xml"/><Relationship Id="rId10" Type="http://schemas.openxmlformats.org/officeDocument/2006/relationships/hyperlink" Target="https://www.agenciasinc.es/Noticias/La-circulacion-termohalina-del-Atlantico-quedo-casi-detenida-en-la-ultima-glaciacion"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3645-A5F1-456C-840B-AE9221FB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Pages>
  <Words>4827</Words>
  <Characters>26552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Antonio</dc:creator>
  <cp:lastModifiedBy>plazamaipu</cp:lastModifiedBy>
  <cp:revision>11</cp:revision>
  <dcterms:created xsi:type="dcterms:W3CDTF">2023-05-15T14:46:00Z</dcterms:created>
  <dcterms:modified xsi:type="dcterms:W3CDTF">2023-05-16T13:08:00Z</dcterms:modified>
</cp:coreProperties>
</file>